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1E8F3B" w14:textId="77777777" w:rsidR="001E7A8C" w:rsidRPr="001724C4" w:rsidRDefault="001E7A8C">
      <w:pPr>
        <w:rPr>
          <w:color w:val="000000" w:themeColor="text1"/>
        </w:rPr>
      </w:pPr>
    </w:p>
    <w:p w14:paraId="3769A2ED" w14:textId="77777777" w:rsidR="001E7A8C" w:rsidRPr="001724C4" w:rsidRDefault="001E7A8C">
      <w:pPr>
        <w:rPr>
          <w:color w:val="000000" w:themeColor="text1"/>
        </w:rPr>
      </w:pPr>
    </w:p>
    <w:p w14:paraId="6A9C256D" w14:textId="77777777" w:rsidR="001E7A8C" w:rsidRPr="001724C4" w:rsidRDefault="001E7A8C">
      <w:pPr>
        <w:rPr>
          <w:color w:val="000000" w:themeColor="text1"/>
        </w:rPr>
      </w:pPr>
    </w:p>
    <w:p w14:paraId="0354C3CF" w14:textId="77777777" w:rsidR="005E035D" w:rsidRPr="001724C4" w:rsidRDefault="005E035D">
      <w:pPr>
        <w:rPr>
          <w:color w:val="000000" w:themeColor="text1"/>
        </w:rPr>
      </w:pPr>
    </w:p>
    <w:p w14:paraId="65E87D51" w14:textId="77777777" w:rsidR="001E7A8C" w:rsidRPr="001724C4" w:rsidRDefault="001E7A8C" w:rsidP="001E7A8C">
      <w:pPr>
        <w:rPr>
          <w:color w:val="000000" w:themeColor="text1"/>
          <w:sz w:val="28"/>
          <w:szCs w:val="28"/>
        </w:rPr>
      </w:pPr>
    </w:p>
    <w:p w14:paraId="231C7135" w14:textId="77777777" w:rsidR="00B2246C" w:rsidRDefault="00B2246C" w:rsidP="00B2246C">
      <w:pPr>
        <w:jc w:val="center"/>
        <w:rPr>
          <w:b/>
          <w:caps/>
          <w:color w:val="000000" w:themeColor="text1"/>
          <w:sz w:val="28"/>
          <w:szCs w:val="28"/>
        </w:rPr>
      </w:pPr>
      <w:r w:rsidRPr="005150B7">
        <w:rPr>
          <w:b/>
          <w:caps/>
          <w:color w:val="000000" w:themeColor="text1"/>
          <w:sz w:val="28"/>
          <w:szCs w:val="28"/>
        </w:rPr>
        <w:t>КОНКУРСНАЯ документация</w:t>
      </w:r>
    </w:p>
    <w:p w14:paraId="152FD480" w14:textId="77777777" w:rsidR="00B2246C" w:rsidRPr="005150B7" w:rsidRDefault="00B2246C" w:rsidP="00B2246C">
      <w:pPr>
        <w:jc w:val="center"/>
        <w:rPr>
          <w:b/>
          <w:caps/>
          <w:color w:val="000000" w:themeColor="text1"/>
          <w:sz w:val="28"/>
          <w:szCs w:val="28"/>
        </w:rPr>
      </w:pPr>
    </w:p>
    <w:p w14:paraId="66F7E899" w14:textId="77777777" w:rsidR="00B2246C" w:rsidRPr="005150B7" w:rsidRDefault="00B2246C" w:rsidP="00B2246C">
      <w:pPr>
        <w:jc w:val="center"/>
        <w:rPr>
          <w:b/>
          <w:caps/>
          <w:color w:val="000000" w:themeColor="text1"/>
          <w:sz w:val="28"/>
          <w:szCs w:val="28"/>
        </w:rPr>
      </w:pPr>
      <w:r w:rsidRPr="005150B7">
        <w:rPr>
          <w:b/>
          <w:caps/>
          <w:color w:val="000000" w:themeColor="text1"/>
          <w:sz w:val="28"/>
          <w:szCs w:val="28"/>
        </w:rPr>
        <w:t>для проведения ОТКРЫТОГО конкурса</w:t>
      </w:r>
    </w:p>
    <w:p w14:paraId="4FA314F7" w14:textId="77777777" w:rsidR="00B2246C" w:rsidRPr="005150B7" w:rsidRDefault="00B2246C" w:rsidP="00B2246C">
      <w:pPr>
        <w:jc w:val="center"/>
        <w:rPr>
          <w:b/>
          <w:caps/>
          <w:color w:val="000000" w:themeColor="text1"/>
          <w:sz w:val="28"/>
          <w:szCs w:val="28"/>
        </w:rPr>
      </w:pPr>
      <w:r w:rsidRPr="005150B7">
        <w:rPr>
          <w:b/>
          <w:caps/>
          <w:color w:val="000000" w:themeColor="text1"/>
          <w:sz w:val="28"/>
          <w:szCs w:val="28"/>
        </w:rPr>
        <w:t>по отбору управляющей организации</w:t>
      </w:r>
    </w:p>
    <w:p w14:paraId="3E682A56" w14:textId="16EE31EE" w:rsidR="001E7A8C" w:rsidRPr="001724C4" w:rsidRDefault="00BC1FA7" w:rsidP="00A3766B">
      <w:pPr>
        <w:jc w:val="center"/>
        <w:rPr>
          <w:b/>
          <w:color w:val="000000" w:themeColor="text1"/>
          <w:sz w:val="28"/>
          <w:szCs w:val="28"/>
        </w:rPr>
      </w:pPr>
      <w:r>
        <w:rPr>
          <w:b/>
          <w:caps/>
          <w:color w:val="000000" w:themeColor="text1"/>
          <w:sz w:val="28"/>
          <w:szCs w:val="28"/>
        </w:rPr>
        <w:t>на право заключения договора</w:t>
      </w:r>
      <w:r w:rsidR="00B2246C" w:rsidRPr="005150B7">
        <w:rPr>
          <w:b/>
          <w:caps/>
          <w:color w:val="000000" w:themeColor="text1"/>
          <w:sz w:val="28"/>
          <w:szCs w:val="28"/>
        </w:rPr>
        <w:t xml:space="preserve"> управления </w:t>
      </w:r>
      <w:r w:rsidR="00B2246C" w:rsidRPr="005150B7">
        <w:rPr>
          <w:b/>
          <w:caps/>
          <w:color w:val="000000" w:themeColor="text1"/>
          <w:sz w:val="28"/>
          <w:szCs w:val="28"/>
        </w:rPr>
        <w:br/>
      </w:r>
      <w:r w:rsidR="00352542">
        <w:rPr>
          <w:b/>
          <w:caps/>
          <w:color w:val="000000" w:themeColor="text1"/>
          <w:sz w:val="28"/>
          <w:szCs w:val="28"/>
        </w:rPr>
        <w:t xml:space="preserve">МНОГОКВАРТИРНЫМИ ДОМАМИ </w:t>
      </w:r>
      <w:r w:rsidR="0045794C">
        <w:rPr>
          <w:b/>
          <w:caps/>
          <w:color w:val="000000" w:themeColor="text1"/>
          <w:sz w:val="28"/>
          <w:szCs w:val="28"/>
        </w:rPr>
        <w:t>НА ТЕРРИТОРИИ ПРЯЖИНСКОГО НАЦИОНАЛЬНОГО МУНИЦИПАЛЬНОГО РАЙОНА</w:t>
      </w:r>
      <w:r w:rsidR="00B2246C" w:rsidRPr="005150B7">
        <w:rPr>
          <w:b/>
          <w:caps/>
          <w:color w:val="000000" w:themeColor="text1"/>
          <w:sz w:val="28"/>
          <w:szCs w:val="28"/>
        </w:rPr>
        <w:br/>
      </w:r>
    </w:p>
    <w:p w14:paraId="3D2D0095" w14:textId="77777777" w:rsidR="001E7A8C" w:rsidRPr="001724C4" w:rsidRDefault="001E7A8C" w:rsidP="002F21A4">
      <w:pPr>
        <w:spacing w:line="276" w:lineRule="auto"/>
        <w:jc w:val="center"/>
        <w:rPr>
          <w:b/>
          <w:color w:val="000000" w:themeColor="text1"/>
          <w:sz w:val="28"/>
          <w:szCs w:val="28"/>
        </w:rPr>
      </w:pPr>
    </w:p>
    <w:p w14:paraId="027C17B8" w14:textId="77777777" w:rsidR="002F21A4" w:rsidRPr="001724C4" w:rsidRDefault="002F21A4" w:rsidP="002F21A4">
      <w:pPr>
        <w:spacing w:line="276" w:lineRule="auto"/>
        <w:jc w:val="center"/>
        <w:rPr>
          <w:b/>
          <w:color w:val="000000" w:themeColor="text1"/>
          <w:sz w:val="28"/>
          <w:szCs w:val="28"/>
        </w:rPr>
      </w:pPr>
    </w:p>
    <w:p w14:paraId="6DA69B2C" w14:textId="77777777" w:rsidR="001E7A8C" w:rsidRPr="001724C4" w:rsidRDefault="001E7A8C" w:rsidP="002F21A4">
      <w:pPr>
        <w:spacing w:line="276" w:lineRule="auto"/>
        <w:jc w:val="center"/>
        <w:rPr>
          <w:b/>
          <w:bCs/>
          <w:caps/>
          <w:color w:val="000000" w:themeColor="text1"/>
          <w:sz w:val="28"/>
          <w:szCs w:val="28"/>
        </w:rPr>
      </w:pPr>
      <w:r w:rsidRPr="001724C4">
        <w:rPr>
          <w:b/>
          <w:bCs/>
          <w:caps/>
          <w:color w:val="000000" w:themeColor="text1"/>
          <w:sz w:val="28"/>
          <w:szCs w:val="28"/>
        </w:rPr>
        <w:t>ТОМ 3</w:t>
      </w:r>
    </w:p>
    <w:p w14:paraId="2B9BE312" w14:textId="77777777" w:rsidR="001E7A8C" w:rsidRPr="001724C4" w:rsidRDefault="001E7A8C" w:rsidP="002F21A4">
      <w:pPr>
        <w:spacing w:line="276" w:lineRule="auto"/>
        <w:jc w:val="center"/>
        <w:rPr>
          <w:b/>
          <w:bCs/>
          <w:caps/>
          <w:color w:val="000000" w:themeColor="text1"/>
          <w:sz w:val="28"/>
          <w:szCs w:val="28"/>
        </w:rPr>
      </w:pPr>
    </w:p>
    <w:p w14:paraId="1662EC4E" w14:textId="77777777" w:rsidR="002F21A4" w:rsidRPr="001724C4" w:rsidRDefault="002F21A4" w:rsidP="002F21A4">
      <w:pPr>
        <w:spacing w:line="276" w:lineRule="auto"/>
        <w:jc w:val="center"/>
        <w:rPr>
          <w:b/>
          <w:bCs/>
          <w:caps/>
          <w:color w:val="000000" w:themeColor="text1"/>
          <w:sz w:val="28"/>
          <w:szCs w:val="28"/>
        </w:rPr>
      </w:pPr>
    </w:p>
    <w:p w14:paraId="6C1019BD" w14:textId="1345B545" w:rsidR="001E7A8C" w:rsidRPr="001724C4" w:rsidRDefault="001E7A8C" w:rsidP="002F21A4">
      <w:pPr>
        <w:spacing w:line="276" w:lineRule="auto"/>
        <w:jc w:val="center"/>
        <w:rPr>
          <w:b/>
          <w:caps/>
          <w:color w:val="000000" w:themeColor="text1"/>
          <w:sz w:val="28"/>
          <w:szCs w:val="28"/>
        </w:rPr>
      </w:pPr>
      <w:r w:rsidRPr="001724C4">
        <w:rPr>
          <w:b/>
          <w:caps/>
          <w:color w:val="000000" w:themeColor="text1"/>
          <w:sz w:val="28"/>
          <w:szCs w:val="28"/>
        </w:rPr>
        <w:t>ТЕХНИЧЕСКОЕ ЗАДАНИЕ</w:t>
      </w:r>
    </w:p>
    <w:p w14:paraId="40B86AB6" w14:textId="77777777" w:rsidR="001E7A8C" w:rsidRPr="001724C4" w:rsidRDefault="001E7A8C" w:rsidP="002F21A4">
      <w:pPr>
        <w:spacing w:line="276" w:lineRule="auto"/>
        <w:jc w:val="center"/>
        <w:rPr>
          <w:b/>
          <w:bCs/>
          <w:caps/>
          <w:color w:val="000000" w:themeColor="text1"/>
          <w:sz w:val="28"/>
          <w:szCs w:val="28"/>
        </w:rPr>
      </w:pPr>
    </w:p>
    <w:p w14:paraId="7DE2961D" w14:textId="77777777" w:rsidR="001E7A8C" w:rsidRPr="001724C4" w:rsidRDefault="001E7A8C" w:rsidP="002F21A4">
      <w:pPr>
        <w:spacing w:line="276" w:lineRule="auto"/>
        <w:jc w:val="center"/>
        <w:rPr>
          <w:b/>
          <w:bCs/>
          <w:caps/>
          <w:color w:val="000000" w:themeColor="text1"/>
          <w:sz w:val="22"/>
          <w:szCs w:val="22"/>
        </w:rPr>
      </w:pPr>
    </w:p>
    <w:p w14:paraId="78A5DA1B" w14:textId="77777777" w:rsidR="001E7A8C" w:rsidRPr="001724C4" w:rsidRDefault="001E7A8C" w:rsidP="001E7A8C">
      <w:pPr>
        <w:spacing w:after="120"/>
        <w:jc w:val="center"/>
        <w:rPr>
          <w:b/>
          <w:bCs/>
          <w:caps/>
          <w:color w:val="000000" w:themeColor="text1"/>
          <w:sz w:val="22"/>
          <w:szCs w:val="22"/>
        </w:rPr>
      </w:pPr>
    </w:p>
    <w:p w14:paraId="0DAD3C84" w14:textId="77777777" w:rsidR="001E7A8C" w:rsidRPr="001724C4" w:rsidRDefault="001E7A8C" w:rsidP="001E7A8C">
      <w:pPr>
        <w:spacing w:after="120"/>
        <w:jc w:val="center"/>
        <w:rPr>
          <w:b/>
          <w:bCs/>
          <w:caps/>
          <w:color w:val="000000" w:themeColor="text1"/>
          <w:sz w:val="22"/>
          <w:szCs w:val="22"/>
        </w:rPr>
      </w:pPr>
    </w:p>
    <w:p w14:paraId="49F74D6C" w14:textId="77777777" w:rsidR="001E7A8C" w:rsidRPr="001724C4" w:rsidRDefault="001E7A8C" w:rsidP="001E7A8C">
      <w:pPr>
        <w:spacing w:after="120"/>
        <w:jc w:val="center"/>
        <w:rPr>
          <w:b/>
          <w:bCs/>
          <w:caps/>
          <w:color w:val="000000" w:themeColor="text1"/>
          <w:sz w:val="22"/>
          <w:szCs w:val="22"/>
        </w:rPr>
      </w:pPr>
    </w:p>
    <w:p w14:paraId="2F620E4A" w14:textId="77777777" w:rsidR="001E7A8C" w:rsidRPr="001724C4" w:rsidRDefault="001E7A8C" w:rsidP="001E7A8C">
      <w:pPr>
        <w:spacing w:after="120"/>
        <w:jc w:val="center"/>
        <w:rPr>
          <w:b/>
          <w:bCs/>
          <w:caps/>
          <w:color w:val="000000" w:themeColor="text1"/>
          <w:sz w:val="22"/>
          <w:szCs w:val="22"/>
        </w:rPr>
      </w:pPr>
    </w:p>
    <w:p w14:paraId="5FCAEF7E" w14:textId="77777777" w:rsidR="00011919" w:rsidRPr="001724C4" w:rsidRDefault="00011919" w:rsidP="001E7A8C">
      <w:pPr>
        <w:spacing w:after="120"/>
        <w:jc w:val="center"/>
        <w:rPr>
          <w:b/>
          <w:bCs/>
          <w:caps/>
          <w:color w:val="000000" w:themeColor="text1"/>
          <w:sz w:val="22"/>
          <w:szCs w:val="22"/>
        </w:rPr>
      </w:pPr>
    </w:p>
    <w:p w14:paraId="0752A0F9" w14:textId="77777777" w:rsidR="00295050" w:rsidRPr="001724C4" w:rsidRDefault="00295050" w:rsidP="001E7A8C">
      <w:pPr>
        <w:spacing w:after="120"/>
        <w:jc w:val="center"/>
        <w:rPr>
          <w:b/>
          <w:bCs/>
          <w:caps/>
          <w:color w:val="000000" w:themeColor="text1"/>
        </w:rPr>
      </w:pPr>
    </w:p>
    <w:p w14:paraId="07F62F07" w14:textId="50602849" w:rsidR="00541899" w:rsidRPr="001724C4" w:rsidRDefault="00552EC2" w:rsidP="00011919">
      <w:pPr>
        <w:tabs>
          <w:tab w:val="left" w:pos="3600"/>
        </w:tabs>
        <w:jc w:val="center"/>
        <w:rPr>
          <w:b/>
          <w:color w:val="000000" w:themeColor="text1"/>
        </w:rPr>
      </w:pPr>
      <w:r w:rsidRPr="00552EC2">
        <w:rPr>
          <w:b/>
          <w:color w:val="000000" w:themeColor="text1"/>
        </w:rPr>
        <w:t xml:space="preserve">пгт. </w:t>
      </w:r>
      <w:r w:rsidR="002E5130">
        <w:rPr>
          <w:b/>
          <w:color w:val="000000" w:themeColor="text1"/>
        </w:rPr>
        <w:t>Пряжа</w:t>
      </w:r>
      <w:r w:rsidRPr="00552EC2">
        <w:rPr>
          <w:b/>
          <w:color w:val="000000" w:themeColor="text1"/>
        </w:rPr>
        <w:t>, Республика Карелия</w:t>
      </w:r>
    </w:p>
    <w:p w14:paraId="0A76C65C" w14:textId="72EC9F66" w:rsidR="007F2A82" w:rsidRDefault="00670841" w:rsidP="00A97728">
      <w:pPr>
        <w:tabs>
          <w:tab w:val="left" w:pos="3600"/>
        </w:tabs>
        <w:jc w:val="center"/>
        <w:rPr>
          <w:b/>
          <w:bCs/>
          <w:caps/>
          <w:color w:val="000000" w:themeColor="text1"/>
        </w:rPr>
      </w:pPr>
      <w:r>
        <w:rPr>
          <w:b/>
          <w:color w:val="000000" w:themeColor="text1"/>
        </w:rPr>
        <w:t>202</w:t>
      </w:r>
      <w:r w:rsidR="006361A1">
        <w:rPr>
          <w:b/>
          <w:color w:val="000000" w:themeColor="text1"/>
        </w:rPr>
        <w:t>5</w:t>
      </w:r>
      <w:r w:rsidR="00011919" w:rsidRPr="001724C4">
        <w:rPr>
          <w:b/>
          <w:color w:val="000000" w:themeColor="text1"/>
        </w:rPr>
        <w:t xml:space="preserve"> г.</w:t>
      </w:r>
      <w:r w:rsidR="001E7A8C" w:rsidRPr="001724C4">
        <w:rPr>
          <w:b/>
          <w:bCs/>
          <w:caps/>
          <w:color w:val="000000" w:themeColor="text1"/>
        </w:rPr>
        <w:br w:type="page"/>
      </w:r>
    </w:p>
    <w:p w14:paraId="09A46E59" w14:textId="77777777" w:rsidR="007F2A82" w:rsidRDefault="007F2A82" w:rsidP="00D43F34">
      <w:pPr>
        <w:jc w:val="center"/>
        <w:rPr>
          <w:b/>
          <w:bCs/>
          <w:caps/>
          <w:color w:val="000000" w:themeColor="text1"/>
        </w:rPr>
      </w:pPr>
    </w:p>
    <w:p w14:paraId="042A0548" w14:textId="77777777" w:rsidR="001E7A8C" w:rsidRPr="00F73075" w:rsidRDefault="001E7A8C" w:rsidP="00D43F34">
      <w:pPr>
        <w:jc w:val="center"/>
        <w:rPr>
          <w:b/>
          <w:color w:val="000000" w:themeColor="text1"/>
        </w:rPr>
      </w:pPr>
      <w:r w:rsidRPr="00F73075">
        <w:rPr>
          <w:b/>
          <w:color w:val="000000" w:themeColor="text1"/>
        </w:rPr>
        <w:t>ХАРАКТЕРИСТИКА</w:t>
      </w:r>
    </w:p>
    <w:p w14:paraId="5B19506E" w14:textId="77777777" w:rsidR="001E7A8C" w:rsidRPr="00F73075" w:rsidRDefault="001E7A8C" w:rsidP="00D43F34">
      <w:pPr>
        <w:jc w:val="center"/>
        <w:rPr>
          <w:b/>
          <w:color w:val="000000" w:themeColor="text1"/>
          <w:kern w:val="24"/>
        </w:rPr>
      </w:pPr>
      <w:r w:rsidRPr="00F73075">
        <w:rPr>
          <w:b/>
          <w:color w:val="000000" w:themeColor="text1"/>
          <w:kern w:val="24"/>
        </w:rPr>
        <w:t>многоквартирн</w:t>
      </w:r>
      <w:r w:rsidR="00BC1FA7">
        <w:rPr>
          <w:b/>
          <w:color w:val="000000" w:themeColor="text1"/>
          <w:kern w:val="24"/>
        </w:rPr>
        <w:t>ых</w:t>
      </w:r>
      <w:r w:rsidRPr="00F73075">
        <w:rPr>
          <w:b/>
          <w:color w:val="000000" w:themeColor="text1"/>
          <w:kern w:val="24"/>
        </w:rPr>
        <w:t xml:space="preserve"> дом</w:t>
      </w:r>
      <w:r w:rsidR="00BC1FA7">
        <w:rPr>
          <w:b/>
          <w:color w:val="000000" w:themeColor="text1"/>
          <w:kern w:val="24"/>
        </w:rPr>
        <w:t>ов</w:t>
      </w:r>
      <w:r w:rsidRPr="00F73075">
        <w:rPr>
          <w:b/>
          <w:color w:val="000000" w:themeColor="text1"/>
          <w:kern w:val="24"/>
        </w:rPr>
        <w:t>, общее имущество кото</w:t>
      </w:r>
      <w:r w:rsidR="00092D65" w:rsidRPr="00F73075">
        <w:rPr>
          <w:b/>
          <w:color w:val="000000" w:themeColor="text1"/>
          <w:kern w:val="24"/>
        </w:rPr>
        <w:t>р</w:t>
      </w:r>
      <w:r w:rsidR="00BC1FA7">
        <w:rPr>
          <w:b/>
          <w:color w:val="000000" w:themeColor="text1"/>
          <w:kern w:val="24"/>
        </w:rPr>
        <w:t>ых</w:t>
      </w:r>
      <w:r w:rsidR="00092D65" w:rsidRPr="00F73075">
        <w:rPr>
          <w:b/>
          <w:color w:val="000000" w:themeColor="text1"/>
          <w:kern w:val="24"/>
        </w:rPr>
        <w:t xml:space="preserve"> является объектом конкурса</w:t>
      </w:r>
    </w:p>
    <w:p w14:paraId="752F6B6B" w14:textId="77777777" w:rsidR="001E7A8C" w:rsidRPr="001724C4" w:rsidRDefault="001E7A8C" w:rsidP="00D43F34">
      <w:pPr>
        <w:tabs>
          <w:tab w:val="left" w:pos="2355"/>
        </w:tabs>
        <w:rPr>
          <w:b/>
          <w:bCs/>
          <w:color w:val="000000" w:themeColor="text1"/>
          <w:w w:val="120"/>
        </w:rPr>
      </w:pPr>
    </w:p>
    <w:p w14:paraId="3738D172" w14:textId="77777777" w:rsidR="001E7A8C" w:rsidRPr="001724C4" w:rsidRDefault="001E7A8C" w:rsidP="00D43F34">
      <w:pPr>
        <w:jc w:val="center"/>
        <w:rPr>
          <w:b/>
          <w:color w:val="000000" w:themeColor="text1"/>
        </w:rPr>
      </w:pPr>
      <w:r w:rsidRPr="001724C4">
        <w:rPr>
          <w:b/>
          <w:color w:val="000000" w:themeColor="text1"/>
        </w:rPr>
        <w:t>Раздел 1. Общие требования:</w:t>
      </w:r>
    </w:p>
    <w:p w14:paraId="19C7D9B5" w14:textId="77777777" w:rsidR="001E7A8C" w:rsidRPr="001724C4" w:rsidRDefault="001E7A8C" w:rsidP="001E7A8C">
      <w:pPr>
        <w:ind w:right="-1" w:firstLine="709"/>
        <w:rPr>
          <w:color w:val="000000" w:themeColor="text1"/>
        </w:rPr>
      </w:pPr>
      <w:r w:rsidRPr="001724C4">
        <w:rPr>
          <w:color w:val="000000" w:themeColor="text1"/>
        </w:rPr>
        <w:t>1. Предмет конкурса.</w:t>
      </w:r>
    </w:p>
    <w:p w14:paraId="22F7BFAF" w14:textId="147CE275" w:rsidR="00BD4A9F" w:rsidRDefault="00C82772" w:rsidP="00C82772">
      <w:pPr>
        <w:ind w:right="-1" w:firstLine="709"/>
        <w:jc w:val="both"/>
        <w:rPr>
          <w:color w:val="000000" w:themeColor="text1"/>
        </w:rPr>
      </w:pPr>
      <w:r w:rsidRPr="001724C4">
        <w:rPr>
          <w:color w:val="000000" w:themeColor="text1"/>
        </w:rPr>
        <w:t xml:space="preserve">1.1. Предметом настоящего конкурса является отбор управляющей организации для управления </w:t>
      </w:r>
      <w:r w:rsidR="00352542">
        <w:rPr>
          <w:color w:val="000000" w:themeColor="text1"/>
        </w:rPr>
        <w:t xml:space="preserve">МНОГОКВАРТИРНЫМИ ДОМАМИ </w:t>
      </w:r>
      <w:r w:rsidR="0045794C">
        <w:rPr>
          <w:color w:val="000000" w:themeColor="text1"/>
        </w:rPr>
        <w:t>НА ТЕРРИТОРИИ ПРЯЖИНСКОГО НАЦИОНАЛЬНОГО МУНИЦИПАЛЬНОГО РАЙОНА</w:t>
      </w:r>
      <w:bookmarkStart w:id="0" w:name="_Hlk107898678"/>
      <w:r w:rsidR="0097428A">
        <w:rPr>
          <w:color w:val="000000" w:themeColor="text1"/>
        </w:rPr>
        <w:t xml:space="preserve"> </w:t>
      </w:r>
      <w:bookmarkEnd w:id="0"/>
      <w:r w:rsidR="00552EC2" w:rsidRPr="00552EC2">
        <w:rPr>
          <w:color w:val="000000" w:themeColor="text1"/>
        </w:rPr>
        <w:t>согласно Приложени</w:t>
      </w:r>
      <w:r w:rsidR="00552EC2">
        <w:rPr>
          <w:color w:val="000000" w:themeColor="text1"/>
        </w:rPr>
        <w:t>ю</w:t>
      </w:r>
      <w:r w:rsidR="00552EC2" w:rsidRPr="00552EC2">
        <w:rPr>
          <w:color w:val="000000" w:themeColor="text1"/>
        </w:rPr>
        <w:t xml:space="preserve"> №1 к Тому 3 (Акты)</w:t>
      </w:r>
      <w:r w:rsidR="00552EC2">
        <w:rPr>
          <w:color w:val="000000" w:themeColor="text1"/>
        </w:rPr>
        <w:t>.</w:t>
      </w:r>
    </w:p>
    <w:p w14:paraId="158168A1" w14:textId="77777777" w:rsidR="0011361D" w:rsidRDefault="005518A0" w:rsidP="005518A0">
      <w:pPr>
        <w:ind w:firstLine="709"/>
        <w:jc w:val="both"/>
        <w:rPr>
          <w:color w:val="000000" w:themeColor="text1"/>
        </w:rPr>
      </w:pPr>
      <w:r w:rsidRPr="00EC691F">
        <w:rPr>
          <w:color w:val="000000" w:themeColor="text1"/>
        </w:rPr>
        <w:t>Расчет работ и услуг по содержанию и ремонту</w:t>
      </w:r>
      <w:r w:rsidRPr="001724C4">
        <w:rPr>
          <w:color w:val="000000" w:themeColor="text1"/>
        </w:rPr>
        <w:t xml:space="preserve"> общего имущества помещений в </w:t>
      </w:r>
    </w:p>
    <w:p w14:paraId="2097A9FA" w14:textId="77777777" w:rsidR="0021265C" w:rsidRDefault="0021265C" w:rsidP="005518A0">
      <w:pPr>
        <w:ind w:firstLine="709"/>
        <w:jc w:val="both"/>
        <w:rPr>
          <w:color w:val="000000" w:themeColor="text1"/>
        </w:rPr>
      </w:pPr>
    </w:p>
    <w:p w14:paraId="7560AC37" w14:textId="77777777" w:rsidR="005518A0" w:rsidRPr="001724C4" w:rsidRDefault="005518A0" w:rsidP="005518A0">
      <w:pPr>
        <w:ind w:firstLine="709"/>
        <w:jc w:val="both"/>
        <w:rPr>
          <w:color w:val="000000" w:themeColor="text1"/>
        </w:rPr>
      </w:pPr>
      <w:r w:rsidRPr="001724C4">
        <w:rPr>
          <w:color w:val="000000" w:themeColor="text1"/>
        </w:rPr>
        <w:t>многоквартирном доме, являющегося объектом конкурса, может быть изменен в соответствии</w:t>
      </w:r>
      <w:r w:rsidR="00D8026B" w:rsidRPr="001724C4">
        <w:rPr>
          <w:color w:val="000000" w:themeColor="text1"/>
        </w:rPr>
        <w:t xml:space="preserve"> с законодательством </w:t>
      </w:r>
      <w:r w:rsidRPr="001724C4">
        <w:rPr>
          <w:color w:val="000000" w:themeColor="text1"/>
        </w:rPr>
        <w:t>Российской Федерации регулируемых цен (тарифов) на товары, работы, услуги.</w:t>
      </w:r>
    </w:p>
    <w:p w14:paraId="18BBB65D" w14:textId="77777777" w:rsidR="001E7A8C" w:rsidRPr="001724C4" w:rsidRDefault="001E7A8C" w:rsidP="001E7A8C">
      <w:pPr>
        <w:ind w:firstLine="709"/>
        <w:jc w:val="both"/>
        <w:rPr>
          <w:color w:val="000000" w:themeColor="text1"/>
        </w:rPr>
      </w:pPr>
      <w:r w:rsidRPr="001724C4">
        <w:rPr>
          <w:color w:val="000000" w:themeColor="text1"/>
        </w:rPr>
        <w:t xml:space="preserve">1.2. Срок начала выполнения управляющей организацией возникших по результатам конкурса обязательств не более </w:t>
      </w:r>
      <w:r w:rsidRPr="0078436A">
        <w:rPr>
          <w:color w:val="000000" w:themeColor="text1"/>
        </w:rPr>
        <w:t>30</w:t>
      </w:r>
      <w:r w:rsidRPr="001724C4">
        <w:rPr>
          <w:color w:val="000000" w:themeColor="text1"/>
        </w:rPr>
        <w:t xml:space="preserve"> дней со дня направления организатору конкурса подписанного управляющей организацией Договора управления.</w:t>
      </w:r>
    </w:p>
    <w:p w14:paraId="744FD557" w14:textId="77777777" w:rsidR="001E7A8C" w:rsidRPr="001724C4" w:rsidRDefault="001E7A8C" w:rsidP="001E7A8C">
      <w:pPr>
        <w:ind w:firstLine="709"/>
        <w:jc w:val="both"/>
        <w:rPr>
          <w:color w:val="000000" w:themeColor="text1"/>
        </w:rPr>
      </w:pPr>
      <w:r w:rsidRPr="001724C4">
        <w:rPr>
          <w:color w:val="000000" w:themeColor="text1"/>
        </w:rPr>
        <w:t>1.3. Управляющая организация обязана предоставлять собственникам помещений в многоквартирных домах, являющихся объектом конкурса, документы, связанные с выполнением обязательств по Договору управления, а также сведения о нарушениях, выявленных органами государственной власти и органами местного самоуправления, уполномоченными контролировать деятельность, осуществляемую управляющей организацией не реже 1 раза в квартал.</w:t>
      </w:r>
    </w:p>
    <w:p w14:paraId="35B8565A" w14:textId="77777777" w:rsidR="001E7A8C" w:rsidRPr="001724C4" w:rsidRDefault="001E7A8C" w:rsidP="001E7A8C">
      <w:pPr>
        <w:ind w:firstLine="709"/>
        <w:jc w:val="both"/>
        <w:rPr>
          <w:color w:val="000000" w:themeColor="text1"/>
        </w:rPr>
      </w:pPr>
      <w:r w:rsidRPr="001724C4">
        <w:rPr>
          <w:color w:val="000000" w:themeColor="text1"/>
        </w:rPr>
        <w:t>1.4. Собственники помещений в многоквартирных домах, являющихся объектом конкурса, вправе осуществлять контроль за выполнением управляющей организацией ее обязательств по Договору управления путем проведения плановых и внеочередных проверок.</w:t>
      </w:r>
    </w:p>
    <w:p w14:paraId="7BD59C53" w14:textId="77777777" w:rsidR="001E7A8C" w:rsidRPr="001724C4" w:rsidRDefault="001E7A8C" w:rsidP="001E7A8C">
      <w:pPr>
        <w:ind w:firstLine="709"/>
        <w:jc w:val="center"/>
        <w:rPr>
          <w:b/>
          <w:color w:val="000000" w:themeColor="text1"/>
        </w:rPr>
      </w:pPr>
    </w:p>
    <w:p w14:paraId="4CDB0FFE" w14:textId="77777777" w:rsidR="003E27CE" w:rsidRPr="001724C4" w:rsidRDefault="003E27CE" w:rsidP="003E27CE">
      <w:pPr>
        <w:ind w:firstLine="709"/>
        <w:jc w:val="center"/>
        <w:rPr>
          <w:b/>
          <w:color w:val="000000" w:themeColor="text1"/>
        </w:rPr>
      </w:pPr>
      <w:r w:rsidRPr="001724C4">
        <w:rPr>
          <w:b/>
          <w:color w:val="000000" w:themeColor="text1"/>
        </w:rPr>
        <w:t>Раздел 2. Перечень работ и услуг по содержанию и текущему ремонту общего имущества в Многоквартирном доме</w:t>
      </w:r>
    </w:p>
    <w:p w14:paraId="0B015639" w14:textId="77777777" w:rsidR="003E27CE" w:rsidRPr="001724C4" w:rsidRDefault="003E27CE" w:rsidP="003E27CE">
      <w:pPr>
        <w:pStyle w:val="ConsNormal"/>
        <w:spacing w:before="60"/>
        <w:ind w:right="0" w:firstLine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724C4">
        <w:rPr>
          <w:rFonts w:ascii="Times New Roman" w:hAnsi="Times New Roman" w:cs="Times New Roman"/>
          <w:color w:val="000000" w:themeColor="text1"/>
          <w:sz w:val="24"/>
          <w:szCs w:val="24"/>
        </w:rPr>
        <w:t>Работы и услуги по содержанию и текущему ремонту общего имущества в МКД осуществляются в соответствии</w:t>
      </w:r>
    </w:p>
    <w:p w14:paraId="4D557F1B" w14:textId="77777777" w:rsidR="003E27CE" w:rsidRPr="001724C4" w:rsidRDefault="003E27CE" w:rsidP="003E27CE">
      <w:pPr>
        <w:pStyle w:val="ConsNormal"/>
        <w:ind w:right="0" w:firstLine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724C4">
        <w:rPr>
          <w:rFonts w:ascii="Times New Roman" w:hAnsi="Times New Roman" w:cs="Times New Roman"/>
          <w:color w:val="000000" w:themeColor="text1"/>
          <w:sz w:val="24"/>
          <w:szCs w:val="24"/>
        </w:rPr>
        <w:t>- с действующим законодательством, в том числе Жилищным кодексом РФ,</w:t>
      </w:r>
    </w:p>
    <w:p w14:paraId="63FA03B3" w14:textId="77777777" w:rsidR="003E27CE" w:rsidRPr="001724C4" w:rsidRDefault="003E27CE" w:rsidP="003E27CE">
      <w:pPr>
        <w:pStyle w:val="ConsNormal"/>
        <w:ind w:right="0" w:firstLine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724C4">
        <w:rPr>
          <w:rFonts w:ascii="Times New Roman" w:hAnsi="Times New Roman" w:cs="Times New Roman"/>
          <w:color w:val="000000" w:themeColor="text1"/>
          <w:sz w:val="24"/>
          <w:szCs w:val="24"/>
        </w:rPr>
        <w:t>- с Правилами и нормами технической эксплуатации жилищного фонда, утвержденными постановлением Государственного комитета Российской Федерации по строительству и жилищно-коммунальному комплексу от 27.09.2003 № 170,</w:t>
      </w:r>
    </w:p>
    <w:p w14:paraId="096CE284" w14:textId="77777777" w:rsidR="003E27CE" w:rsidRPr="001724C4" w:rsidRDefault="003E27CE" w:rsidP="003E27CE">
      <w:pPr>
        <w:pStyle w:val="ConsNormal"/>
        <w:ind w:right="0" w:firstLine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724C4">
        <w:rPr>
          <w:rFonts w:ascii="Times New Roman" w:hAnsi="Times New Roman" w:cs="Times New Roman"/>
          <w:color w:val="000000" w:themeColor="text1"/>
          <w:sz w:val="24"/>
          <w:szCs w:val="24"/>
        </w:rPr>
        <w:t>- постановлением Правительства РФ от 13.08.2006 № 491 «Об утверждении правил содержания общего имущества в многоквартирном доме и правил изменения размера платы за содержание и ремонт жилого помещения в случае оказания услуг и выполнения работ по управлению, содержанию и ремонту общего имущества в многоквартирном доме ненадлежащего качества и (или) с перерывами, превышающими установленную продолжительность»,</w:t>
      </w:r>
    </w:p>
    <w:p w14:paraId="313A986D" w14:textId="77777777" w:rsidR="003E27CE" w:rsidRPr="001724C4" w:rsidRDefault="003E27CE" w:rsidP="003E27CE">
      <w:pPr>
        <w:pStyle w:val="ConsNormal"/>
        <w:ind w:right="0" w:firstLine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724C4">
        <w:rPr>
          <w:rFonts w:ascii="Times New Roman" w:hAnsi="Times New Roman" w:cs="Times New Roman"/>
          <w:color w:val="000000" w:themeColor="text1"/>
          <w:sz w:val="24"/>
          <w:szCs w:val="24"/>
        </w:rPr>
        <w:t>- постановлением Правительства РФ от 21.01.06 №25 «Об утверждении правил пользования жилыми помещениями»,</w:t>
      </w:r>
    </w:p>
    <w:p w14:paraId="2FF66976" w14:textId="77777777" w:rsidR="003E27CE" w:rsidRPr="001724C4" w:rsidRDefault="003E27CE" w:rsidP="003E27CE">
      <w:pPr>
        <w:ind w:right="56" w:firstLine="360"/>
        <w:jc w:val="both"/>
        <w:rPr>
          <w:bCs/>
          <w:color w:val="000000" w:themeColor="text1"/>
        </w:rPr>
      </w:pPr>
      <w:r w:rsidRPr="001724C4">
        <w:rPr>
          <w:bCs/>
          <w:color w:val="000000" w:themeColor="text1"/>
        </w:rPr>
        <w:t>- с постановлением Правительства Российской Федерации от 06.05.2011г № 354 «О предоставлении коммунальных услуг собственникам и пользователям помещений в многоквартирных домах и жилых домов»;</w:t>
      </w:r>
    </w:p>
    <w:p w14:paraId="1B38A1DF" w14:textId="77777777" w:rsidR="003E27CE" w:rsidRPr="001724C4" w:rsidRDefault="003E27CE" w:rsidP="003E27CE">
      <w:pPr>
        <w:ind w:right="56" w:firstLine="360"/>
        <w:jc w:val="both"/>
        <w:rPr>
          <w:bCs/>
          <w:color w:val="000000" w:themeColor="text1"/>
        </w:rPr>
      </w:pPr>
      <w:r w:rsidRPr="001724C4">
        <w:rPr>
          <w:bCs/>
          <w:color w:val="000000" w:themeColor="text1"/>
        </w:rPr>
        <w:t xml:space="preserve">- </w:t>
      </w:r>
      <w:r w:rsidRPr="001724C4">
        <w:rPr>
          <w:bCs/>
          <w:color w:val="000000" w:themeColor="text1"/>
          <w:spacing w:val="-6"/>
        </w:rPr>
        <w:t>постановление Правительства Российской Федерации от 03.04.2013г № 290 «О минимальном перечне услуг и работ, необходимых для обеспечения надлежащего содержания общего имущества в многоквартирном доме, и порядке их оказания и выполнения»;</w:t>
      </w:r>
    </w:p>
    <w:p w14:paraId="66A69EDB" w14:textId="3139623E" w:rsidR="003E27CE" w:rsidRDefault="003E27CE" w:rsidP="003E27CE">
      <w:pPr>
        <w:pStyle w:val="ConsNormal"/>
        <w:ind w:right="0" w:firstLine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724C4">
        <w:rPr>
          <w:rFonts w:ascii="Times New Roman" w:hAnsi="Times New Roman" w:cs="Times New Roman"/>
          <w:color w:val="000000" w:themeColor="text1"/>
          <w:sz w:val="24"/>
          <w:szCs w:val="24"/>
        </w:rPr>
        <w:t>- иными нормативными правовыми актами Российской Федерации</w:t>
      </w:r>
      <w:r w:rsidR="00552EC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Республики Карелия, Администрации </w:t>
      </w:r>
      <w:r w:rsidR="00E7277F">
        <w:rPr>
          <w:rFonts w:ascii="Times New Roman" w:hAnsi="Times New Roman" w:cs="Times New Roman"/>
          <w:color w:val="000000" w:themeColor="text1"/>
          <w:sz w:val="24"/>
          <w:szCs w:val="24"/>
        </w:rPr>
        <w:t>Пряжинского муниципального</w:t>
      </w:r>
      <w:r w:rsidR="00552EC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района</w:t>
      </w:r>
      <w:r w:rsidRPr="001724C4">
        <w:rPr>
          <w:rFonts w:ascii="Times New Roman" w:hAnsi="Times New Roman" w:cs="Times New Roman"/>
          <w:color w:val="000000" w:themeColor="text1"/>
          <w:sz w:val="24"/>
          <w:szCs w:val="24"/>
        </w:rPr>
        <w:t>, регулирующими вопросы управления, содержания и ремонта МКД, предоставления коммунальных услуг, а также Договором.</w:t>
      </w:r>
    </w:p>
    <w:p w14:paraId="21293644" w14:textId="77777777" w:rsidR="007F2A82" w:rsidRDefault="007F2A82" w:rsidP="003E27CE">
      <w:pPr>
        <w:pStyle w:val="ConsNormal"/>
        <w:ind w:right="0" w:firstLine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5138819" w14:textId="77777777" w:rsidR="007F2A82" w:rsidRDefault="007F2A82" w:rsidP="003E27CE">
      <w:pPr>
        <w:pStyle w:val="ConsNormal"/>
        <w:ind w:right="0" w:firstLine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1959062B" w14:textId="77777777" w:rsidR="001E7A8C" w:rsidRPr="001724C4" w:rsidRDefault="001E7A8C" w:rsidP="001E7A8C">
      <w:pPr>
        <w:ind w:firstLine="709"/>
        <w:jc w:val="center"/>
        <w:rPr>
          <w:b/>
          <w:color w:val="000000" w:themeColor="text1"/>
        </w:rPr>
      </w:pPr>
      <w:r w:rsidRPr="001724C4">
        <w:rPr>
          <w:b/>
          <w:color w:val="000000" w:themeColor="text1"/>
        </w:rPr>
        <w:t xml:space="preserve">Раздел </w:t>
      </w:r>
      <w:r w:rsidR="003E27CE" w:rsidRPr="001724C4">
        <w:rPr>
          <w:b/>
          <w:color w:val="000000" w:themeColor="text1"/>
        </w:rPr>
        <w:t>3</w:t>
      </w:r>
      <w:r w:rsidRPr="001724C4">
        <w:rPr>
          <w:b/>
          <w:color w:val="000000" w:themeColor="text1"/>
        </w:rPr>
        <w:t>. Перечень приложений к тому 3, являющихся его неотъемлемой частью:</w:t>
      </w:r>
    </w:p>
    <w:p w14:paraId="074E665B" w14:textId="77777777" w:rsidR="002E0AC3" w:rsidRPr="001724C4" w:rsidRDefault="002E0AC3" w:rsidP="001E7A8C">
      <w:pPr>
        <w:ind w:firstLine="709"/>
        <w:jc w:val="center"/>
        <w:rPr>
          <w:b/>
          <w:color w:val="000000" w:themeColor="text1"/>
        </w:rPr>
      </w:pPr>
    </w:p>
    <w:p w14:paraId="65B97684" w14:textId="77777777" w:rsidR="00FC5B17" w:rsidRPr="001724C4" w:rsidRDefault="003C3FD5" w:rsidP="003C3FD5">
      <w:pPr>
        <w:tabs>
          <w:tab w:val="left" w:pos="1134"/>
        </w:tabs>
        <w:ind w:firstLine="426"/>
        <w:jc w:val="both"/>
        <w:rPr>
          <w:color w:val="000000" w:themeColor="text1"/>
        </w:rPr>
      </w:pPr>
      <w:r w:rsidRPr="001724C4">
        <w:rPr>
          <w:color w:val="000000" w:themeColor="text1"/>
        </w:rPr>
        <w:lastRenderedPageBreak/>
        <w:t xml:space="preserve">3.1. </w:t>
      </w:r>
      <w:r w:rsidR="00FC5B17" w:rsidRPr="001724C4">
        <w:rPr>
          <w:color w:val="000000" w:themeColor="text1"/>
        </w:rPr>
        <w:t>Приложение №</w:t>
      </w:r>
      <w:r w:rsidRPr="001724C4">
        <w:rPr>
          <w:color w:val="000000" w:themeColor="text1"/>
        </w:rPr>
        <w:t>1</w:t>
      </w:r>
      <w:r w:rsidR="00FC5B17" w:rsidRPr="001724C4">
        <w:rPr>
          <w:color w:val="000000" w:themeColor="text1"/>
        </w:rPr>
        <w:t xml:space="preserve"> к тому 3 конкурсной документации: «Акт о состоянии общего имущества в многоквартирном доме</w:t>
      </w:r>
      <w:r w:rsidR="00AF77E4">
        <w:rPr>
          <w:color w:val="000000" w:themeColor="text1"/>
        </w:rPr>
        <w:t>, являющегося объектом конкурса</w:t>
      </w:r>
      <w:r w:rsidR="0078351B">
        <w:rPr>
          <w:color w:val="000000" w:themeColor="text1"/>
        </w:rPr>
        <w:t>.</w:t>
      </w:r>
      <w:r w:rsidR="0011361D">
        <w:rPr>
          <w:color w:val="000000" w:themeColor="text1"/>
        </w:rPr>
        <w:t>(Отдельный файл)</w:t>
      </w:r>
    </w:p>
    <w:p w14:paraId="17048E68" w14:textId="77777777" w:rsidR="00F3526B" w:rsidRPr="001724C4" w:rsidRDefault="00F3526B" w:rsidP="000169ED">
      <w:pPr>
        <w:tabs>
          <w:tab w:val="left" w:pos="1134"/>
        </w:tabs>
        <w:ind w:firstLine="426"/>
        <w:jc w:val="both"/>
        <w:rPr>
          <w:color w:val="000000" w:themeColor="text1"/>
        </w:rPr>
      </w:pPr>
    </w:p>
    <w:p w14:paraId="24D7E734" w14:textId="77777777" w:rsidR="0034343E" w:rsidRPr="001724C4" w:rsidRDefault="003C3FD5" w:rsidP="003C3FD5">
      <w:pPr>
        <w:tabs>
          <w:tab w:val="left" w:pos="1134"/>
        </w:tabs>
        <w:ind w:firstLine="426"/>
        <w:jc w:val="both"/>
        <w:rPr>
          <w:color w:val="000000" w:themeColor="text1"/>
        </w:rPr>
      </w:pPr>
      <w:r w:rsidRPr="001724C4">
        <w:rPr>
          <w:color w:val="000000" w:themeColor="text1"/>
        </w:rPr>
        <w:t>3.</w:t>
      </w:r>
      <w:r w:rsidR="00835B5E" w:rsidRPr="001724C4">
        <w:rPr>
          <w:color w:val="000000" w:themeColor="text1"/>
        </w:rPr>
        <w:t>2</w:t>
      </w:r>
      <w:r w:rsidRPr="001724C4">
        <w:rPr>
          <w:color w:val="000000" w:themeColor="text1"/>
        </w:rPr>
        <w:t xml:space="preserve">. </w:t>
      </w:r>
      <w:r w:rsidR="00FC5B17" w:rsidRPr="001724C4">
        <w:rPr>
          <w:color w:val="000000" w:themeColor="text1"/>
        </w:rPr>
        <w:t>Приложения №</w:t>
      </w:r>
      <w:r w:rsidR="00025941" w:rsidRPr="001724C4">
        <w:rPr>
          <w:color w:val="000000" w:themeColor="text1"/>
        </w:rPr>
        <w:t>2</w:t>
      </w:r>
      <w:r w:rsidR="00FC5B17" w:rsidRPr="001724C4">
        <w:rPr>
          <w:color w:val="000000" w:themeColor="text1"/>
        </w:rPr>
        <w:t>к тому 3 конкурсной документации: «Перечень работ и услуг по содержанию и ремонту общего имущества собственников п</w:t>
      </w:r>
      <w:r w:rsidR="00AF77E4">
        <w:rPr>
          <w:color w:val="000000" w:themeColor="text1"/>
        </w:rPr>
        <w:t>омещений в многоквартирном доме</w:t>
      </w:r>
      <w:r w:rsidR="0078351B">
        <w:rPr>
          <w:color w:val="000000" w:themeColor="text1"/>
        </w:rPr>
        <w:t>.</w:t>
      </w:r>
      <w:r w:rsidR="0011361D">
        <w:rPr>
          <w:color w:val="000000" w:themeColor="text1"/>
        </w:rPr>
        <w:t>(Отдельный файл)</w:t>
      </w:r>
    </w:p>
    <w:p w14:paraId="09CD6AF2" w14:textId="77777777" w:rsidR="00B2460C" w:rsidRDefault="00B2460C">
      <w:pPr>
        <w:suppressAutoHyphens w:val="0"/>
        <w:spacing w:after="200" w:line="276" w:lineRule="auto"/>
        <w:rPr>
          <w:color w:val="000000" w:themeColor="text1"/>
        </w:rPr>
      </w:pPr>
      <w:r w:rsidRPr="001724C4">
        <w:rPr>
          <w:color w:val="000000" w:themeColor="text1"/>
        </w:rPr>
        <w:br w:type="page"/>
      </w:r>
    </w:p>
    <w:p w14:paraId="288C6A1B" w14:textId="77777777" w:rsidR="00AF77E4" w:rsidRPr="001724C4" w:rsidRDefault="00AF77E4">
      <w:pPr>
        <w:suppressAutoHyphens w:val="0"/>
        <w:spacing w:after="200" w:line="276" w:lineRule="auto"/>
        <w:rPr>
          <w:color w:val="000000" w:themeColor="text1"/>
        </w:rPr>
      </w:pPr>
    </w:p>
    <w:p w14:paraId="2DCF5D62" w14:textId="77777777" w:rsidR="004A67D2" w:rsidRPr="001724C4" w:rsidRDefault="004A67D2" w:rsidP="004A67D2">
      <w:pPr>
        <w:jc w:val="right"/>
        <w:rPr>
          <w:color w:val="000000" w:themeColor="text1"/>
        </w:rPr>
      </w:pPr>
      <w:r w:rsidRPr="001724C4">
        <w:rPr>
          <w:color w:val="000000" w:themeColor="text1"/>
        </w:rPr>
        <w:t>Приложение №</w:t>
      </w:r>
      <w:r w:rsidR="003C3FD5" w:rsidRPr="001724C4">
        <w:rPr>
          <w:color w:val="000000" w:themeColor="text1"/>
        </w:rPr>
        <w:t>1</w:t>
      </w:r>
    </w:p>
    <w:p w14:paraId="073E4EB3" w14:textId="77777777" w:rsidR="004A67D2" w:rsidRDefault="004A67D2" w:rsidP="004A67D2">
      <w:pPr>
        <w:jc w:val="right"/>
        <w:rPr>
          <w:color w:val="000000" w:themeColor="text1"/>
        </w:rPr>
      </w:pPr>
      <w:r w:rsidRPr="001724C4">
        <w:rPr>
          <w:color w:val="000000" w:themeColor="text1"/>
        </w:rPr>
        <w:t>к Тому 3 конкурсной документации</w:t>
      </w:r>
    </w:p>
    <w:p w14:paraId="7C5DD130" w14:textId="77777777" w:rsidR="00AF77E4" w:rsidRDefault="00AF77E4" w:rsidP="004A67D2">
      <w:pPr>
        <w:jc w:val="right"/>
        <w:rPr>
          <w:color w:val="000000" w:themeColor="text1"/>
        </w:rPr>
      </w:pPr>
    </w:p>
    <w:p w14:paraId="362F0610" w14:textId="77777777" w:rsidR="00AF77E4" w:rsidRDefault="00AF77E4" w:rsidP="004A67D2">
      <w:pPr>
        <w:jc w:val="right"/>
        <w:rPr>
          <w:color w:val="000000" w:themeColor="text1"/>
        </w:rPr>
      </w:pPr>
    </w:p>
    <w:p w14:paraId="450875BE" w14:textId="77777777" w:rsidR="00887FB7" w:rsidRPr="00B9280D" w:rsidRDefault="00887FB7" w:rsidP="00887FB7">
      <w:pPr>
        <w:jc w:val="center"/>
      </w:pPr>
    </w:p>
    <w:p w14:paraId="7099E35F" w14:textId="77777777" w:rsidR="00887FB7" w:rsidRPr="00F900AE" w:rsidRDefault="00887FB7" w:rsidP="00887FB7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900AE">
        <w:rPr>
          <w:rFonts w:ascii="Times New Roman" w:hAnsi="Times New Roman" w:cs="Times New Roman"/>
          <w:b/>
          <w:sz w:val="24"/>
          <w:szCs w:val="24"/>
        </w:rPr>
        <w:t>АКТ</w:t>
      </w:r>
    </w:p>
    <w:p w14:paraId="5AB49C2F" w14:textId="77777777" w:rsidR="00887FB7" w:rsidRPr="00F900AE" w:rsidRDefault="00887FB7" w:rsidP="00887FB7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900AE">
        <w:rPr>
          <w:rFonts w:ascii="Times New Roman" w:hAnsi="Times New Roman" w:cs="Times New Roman"/>
          <w:b/>
          <w:sz w:val="24"/>
          <w:szCs w:val="24"/>
        </w:rPr>
        <w:t>О состоянии общего имущества собственников помещений в многоквартирном доме, являющемся объектом конкурса.</w:t>
      </w:r>
    </w:p>
    <w:p w14:paraId="5DD8ADD6" w14:textId="77777777" w:rsidR="00887FB7" w:rsidRPr="00F900AE" w:rsidRDefault="00887FB7" w:rsidP="00887FB7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C91C0C2" w14:textId="77777777" w:rsidR="00887FB7" w:rsidRPr="00F900AE" w:rsidRDefault="00887FB7" w:rsidP="00887FB7">
      <w:pPr>
        <w:pStyle w:val="ConsPlusNonformat"/>
        <w:widowControl w:val="0"/>
        <w:numPr>
          <w:ilvl w:val="0"/>
          <w:numId w:val="32"/>
        </w:numPr>
        <w:adjustRightInd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900AE">
        <w:rPr>
          <w:rFonts w:ascii="Times New Roman" w:hAnsi="Times New Roman" w:cs="Times New Roman"/>
          <w:b/>
          <w:sz w:val="24"/>
          <w:szCs w:val="24"/>
        </w:rPr>
        <w:t>Общие сведения о МКД</w:t>
      </w:r>
    </w:p>
    <w:p w14:paraId="5E9CC065" w14:textId="77777777" w:rsidR="00887FB7" w:rsidRPr="00F900AE" w:rsidRDefault="00887FB7" w:rsidP="00887FB7">
      <w:pPr>
        <w:pStyle w:val="ConsPlusNonformat"/>
        <w:ind w:left="1080"/>
        <w:rPr>
          <w:rFonts w:ascii="Times New Roman" w:hAnsi="Times New Roman" w:cs="Times New Roman"/>
          <w:b/>
          <w:sz w:val="24"/>
          <w:szCs w:val="24"/>
        </w:rPr>
      </w:pPr>
      <w:r w:rsidRPr="00F900AE">
        <w:rPr>
          <w:rFonts w:ascii="Times New Roman" w:hAnsi="Times New Roman" w:cs="Times New Roman"/>
          <w:b/>
          <w:sz w:val="24"/>
          <w:szCs w:val="24"/>
        </w:rPr>
        <w:t xml:space="preserve">                                  II. Техническое состояние многоквартирного дома,</w:t>
      </w:r>
    </w:p>
    <w:p w14:paraId="3E8DCE70" w14:textId="77777777" w:rsidR="00887FB7" w:rsidRDefault="00887FB7" w:rsidP="00887FB7">
      <w:pPr>
        <w:pStyle w:val="ConsPlusNonformat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900AE">
        <w:rPr>
          <w:rFonts w:ascii="Times New Roman" w:hAnsi="Times New Roman" w:cs="Times New Roman"/>
          <w:b/>
          <w:sz w:val="24"/>
          <w:szCs w:val="24"/>
        </w:rPr>
        <w:t>включая пристройки</w:t>
      </w:r>
    </w:p>
    <w:p w14:paraId="6135802B" w14:textId="77777777" w:rsidR="0011361D" w:rsidRPr="00F900AE" w:rsidRDefault="0011361D" w:rsidP="00887FB7">
      <w:pPr>
        <w:pStyle w:val="ConsPlusNonformat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C82D786" w14:textId="77777777" w:rsidR="00887FB7" w:rsidRPr="00F900AE" w:rsidRDefault="0011361D" w:rsidP="0011361D">
      <w:pPr>
        <w:pStyle w:val="ConsPlusNonformat"/>
        <w:ind w:left="108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1361D">
        <w:rPr>
          <w:rFonts w:ascii="Times New Roman" w:hAnsi="Times New Roman" w:cs="Times New Roman"/>
          <w:b/>
          <w:sz w:val="24"/>
          <w:szCs w:val="24"/>
        </w:rPr>
        <w:t>(Отдельный файл)</w:t>
      </w:r>
    </w:p>
    <w:p w14:paraId="22930AB8" w14:textId="77777777" w:rsidR="00887FB7" w:rsidRDefault="00887FB7" w:rsidP="00F87FB2">
      <w:pPr>
        <w:rPr>
          <w:color w:val="000000" w:themeColor="text1"/>
        </w:rPr>
      </w:pPr>
    </w:p>
    <w:p w14:paraId="7E0F02EA" w14:textId="77777777" w:rsidR="00D1081D" w:rsidRDefault="00D1081D" w:rsidP="005E035D">
      <w:pPr>
        <w:jc w:val="right"/>
        <w:rPr>
          <w:color w:val="000000" w:themeColor="text1"/>
        </w:rPr>
      </w:pPr>
    </w:p>
    <w:p w14:paraId="20EFD58D" w14:textId="77777777" w:rsidR="00D1081D" w:rsidRDefault="00D1081D" w:rsidP="005E035D">
      <w:pPr>
        <w:jc w:val="right"/>
        <w:rPr>
          <w:color w:val="000000" w:themeColor="text1"/>
        </w:rPr>
      </w:pPr>
    </w:p>
    <w:p w14:paraId="2BE05685" w14:textId="77777777" w:rsidR="00D1081D" w:rsidRDefault="00D1081D" w:rsidP="005E035D">
      <w:pPr>
        <w:jc w:val="right"/>
        <w:rPr>
          <w:color w:val="000000" w:themeColor="text1"/>
        </w:rPr>
      </w:pPr>
    </w:p>
    <w:p w14:paraId="5863ED0E" w14:textId="77777777" w:rsidR="00D1081D" w:rsidRDefault="00D1081D" w:rsidP="005E035D">
      <w:pPr>
        <w:jc w:val="right"/>
        <w:rPr>
          <w:color w:val="000000" w:themeColor="text1"/>
        </w:rPr>
      </w:pPr>
    </w:p>
    <w:p w14:paraId="0C8A0988" w14:textId="77777777" w:rsidR="00D1081D" w:rsidRDefault="00D1081D" w:rsidP="005E035D">
      <w:pPr>
        <w:jc w:val="right"/>
        <w:rPr>
          <w:color w:val="000000" w:themeColor="text1"/>
        </w:rPr>
      </w:pPr>
    </w:p>
    <w:p w14:paraId="269C58E9" w14:textId="77777777" w:rsidR="00D1081D" w:rsidRDefault="00D1081D" w:rsidP="005E035D">
      <w:pPr>
        <w:jc w:val="right"/>
        <w:rPr>
          <w:color w:val="000000" w:themeColor="text1"/>
        </w:rPr>
      </w:pPr>
    </w:p>
    <w:p w14:paraId="570BA674" w14:textId="77777777" w:rsidR="00D1081D" w:rsidRDefault="00D1081D" w:rsidP="005E035D">
      <w:pPr>
        <w:jc w:val="right"/>
        <w:rPr>
          <w:color w:val="000000" w:themeColor="text1"/>
        </w:rPr>
      </w:pPr>
    </w:p>
    <w:p w14:paraId="74FD98BD" w14:textId="77777777" w:rsidR="00D1081D" w:rsidRDefault="00D1081D" w:rsidP="005E035D">
      <w:pPr>
        <w:jc w:val="right"/>
        <w:rPr>
          <w:color w:val="000000" w:themeColor="text1"/>
        </w:rPr>
      </w:pPr>
    </w:p>
    <w:p w14:paraId="3FD97A61" w14:textId="77777777" w:rsidR="00D1081D" w:rsidRDefault="00D1081D" w:rsidP="005E035D">
      <w:pPr>
        <w:jc w:val="right"/>
        <w:rPr>
          <w:color w:val="000000" w:themeColor="text1"/>
        </w:rPr>
      </w:pPr>
    </w:p>
    <w:p w14:paraId="1538AE7D" w14:textId="77777777" w:rsidR="00D1081D" w:rsidRDefault="00D1081D" w:rsidP="005E035D">
      <w:pPr>
        <w:jc w:val="right"/>
        <w:rPr>
          <w:color w:val="000000" w:themeColor="text1"/>
        </w:rPr>
      </w:pPr>
    </w:p>
    <w:p w14:paraId="3A8A9D52" w14:textId="77777777" w:rsidR="00D1081D" w:rsidRDefault="00D1081D" w:rsidP="005E035D">
      <w:pPr>
        <w:jc w:val="right"/>
        <w:rPr>
          <w:color w:val="000000" w:themeColor="text1"/>
        </w:rPr>
      </w:pPr>
    </w:p>
    <w:p w14:paraId="72C21732" w14:textId="77777777" w:rsidR="00D1081D" w:rsidRDefault="00D1081D" w:rsidP="005E035D">
      <w:pPr>
        <w:jc w:val="right"/>
        <w:rPr>
          <w:color w:val="000000" w:themeColor="text1"/>
        </w:rPr>
      </w:pPr>
    </w:p>
    <w:p w14:paraId="1B00D326" w14:textId="77777777" w:rsidR="00D1081D" w:rsidRDefault="00D1081D" w:rsidP="005E035D">
      <w:pPr>
        <w:jc w:val="right"/>
        <w:rPr>
          <w:color w:val="000000" w:themeColor="text1"/>
        </w:rPr>
      </w:pPr>
    </w:p>
    <w:p w14:paraId="09B1278F" w14:textId="77777777" w:rsidR="00D1081D" w:rsidRDefault="00D1081D" w:rsidP="005E035D">
      <w:pPr>
        <w:jc w:val="right"/>
        <w:rPr>
          <w:color w:val="000000" w:themeColor="text1"/>
        </w:rPr>
      </w:pPr>
    </w:p>
    <w:p w14:paraId="6C4748C0" w14:textId="77777777" w:rsidR="00D1081D" w:rsidRDefault="00D1081D" w:rsidP="005E035D">
      <w:pPr>
        <w:jc w:val="right"/>
        <w:rPr>
          <w:color w:val="000000" w:themeColor="text1"/>
        </w:rPr>
      </w:pPr>
    </w:p>
    <w:p w14:paraId="05BEE99C" w14:textId="77777777" w:rsidR="00D1081D" w:rsidRDefault="00D1081D" w:rsidP="005E035D">
      <w:pPr>
        <w:jc w:val="right"/>
        <w:rPr>
          <w:color w:val="000000" w:themeColor="text1"/>
        </w:rPr>
      </w:pPr>
    </w:p>
    <w:p w14:paraId="0814C2E4" w14:textId="77777777" w:rsidR="00D1081D" w:rsidRDefault="00D1081D" w:rsidP="005E035D">
      <w:pPr>
        <w:jc w:val="right"/>
        <w:rPr>
          <w:color w:val="000000" w:themeColor="text1"/>
        </w:rPr>
      </w:pPr>
    </w:p>
    <w:p w14:paraId="1F8567AB" w14:textId="77777777" w:rsidR="00D1081D" w:rsidRDefault="00D1081D" w:rsidP="005E035D">
      <w:pPr>
        <w:jc w:val="right"/>
        <w:rPr>
          <w:color w:val="000000" w:themeColor="text1"/>
        </w:rPr>
      </w:pPr>
    </w:p>
    <w:p w14:paraId="5BE6BF7F" w14:textId="77777777" w:rsidR="00D1081D" w:rsidRDefault="00D1081D" w:rsidP="005E035D">
      <w:pPr>
        <w:jc w:val="right"/>
        <w:rPr>
          <w:color w:val="000000" w:themeColor="text1"/>
        </w:rPr>
      </w:pPr>
    </w:p>
    <w:p w14:paraId="3E4D43B4" w14:textId="77777777" w:rsidR="00D1081D" w:rsidRDefault="00D1081D" w:rsidP="005E035D">
      <w:pPr>
        <w:jc w:val="right"/>
        <w:rPr>
          <w:color w:val="000000" w:themeColor="text1"/>
        </w:rPr>
      </w:pPr>
    </w:p>
    <w:p w14:paraId="352B1EB1" w14:textId="77777777" w:rsidR="00D1081D" w:rsidRDefault="00D1081D" w:rsidP="005E035D">
      <w:pPr>
        <w:jc w:val="right"/>
        <w:rPr>
          <w:color w:val="000000" w:themeColor="text1"/>
        </w:rPr>
      </w:pPr>
    </w:p>
    <w:p w14:paraId="52453F05" w14:textId="77777777" w:rsidR="00D1081D" w:rsidRDefault="00D1081D" w:rsidP="005E035D">
      <w:pPr>
        <w:jc w:val="right"/>
        <w:rPr>
          <w:color w:val="000000" w:themeColor="text1"/>
        </w:rPr>
      </w:pPr>
    </w:p>
    <w:p w14:paraId="458F9109" w14:textId="77777777" w:rsidR="00D1081D" w:rsidRDefault="00D1081D" w:rsidP="005E035D">
      <w:pPr>
        <w:jc w:val="right"/>
        <w:rPr>
          <w:color w:val="000000" w:themeColor="text1"/>
        </w:rPr>
      </w:pPr>
    </w:p>
    <w:p w14:paraId="2FBBE787" w14:textId="77777777" w:rsidR="00D1081D" w:rsidRDefault="00D1081D" w:rsidP="005E035D">
      <w:pPr>
        <w:jc w:val="right"/>
        <w:rPr>
          <w:color w:val="000000" w:themeColor="text1"/>
        </w:rPr>
      </w:pPr>
    </w:p>
    <w:p w14:paraId="56ADF70A" w14:textId="77777777" w:rsidR="00D1081D" w:rsidRDefault="00D1081D" w:rsidP="005E035D">
      <w:pPr>
        <w:jc w:val="right"/>
        <w:rPr>
          <w:color w:val="000000" w:themeColor="text1"/>
        </w:rPr>
      </w:pPr>
    </w:p>
    <w:p w14:paraId="6AEB2208" w14:textId="77777777" w:rsidR="00D1081D" w:rsidRDefault="00D1081D" w:rsidP="005E035D">
      <w:pPr>
        <w:jc w:val="right"/>
        <w:rPr>
          <w:color w:val="000000" w:themeColor="text1"/>
        </w:rPr>
      </w:pPr>
    </w:p>
    <w:p w14:paraId="59858038" w14:textId="77777777" w:rsidR="00D1081D" w:rsidRDefault="00D1081D" w:rsidP="005E035D">
      <w:pPr>
        <w:jc w:val="right"/>
        <w:rPr>
          <w:color w:val="000000" w:themeColor="text1"/>
        </w:rPr>
      </w:pPr>
    </w:p>
    <w:p w14:paraId="7194D329" w14:textId="77777777" w:rsidR="00D1081D" w:rsidRDefault="00D1081D" w:rsidP="005E035D">
      <w:pPr>
        <w:jc w:val="right"/>
        <w:rPr>
          <w:color w:val="000000" w:themeColor="text1"/>
        </w:rPr>
      </w:pPr>
    </w:p>
    <w:p w14:paraId="7575BE88" w14:textId="77777777" w:rsidR="00D1081D" w:rsidRDefault="00D1081D" w:rsidP="005E035D">
      <w:pPr>
        <w:jc w:val="right"/>
        <w:rPr>
          <w:color w:val="000000" w:themeColor="text1"/>
        </w:rPr>
      </w:pPr>
    </w:p>
    <w:p w14:paraId="411B6450" w14:textId="77777777" w:rsidR="00D1081D" w:rsidRDefault="00D1081D" w:rsidP="005E035D">
      <w:pPr>
        <w:jc w:val="right"/>
        <w:rPr>
          <w:color w:val="000000" w:themeColor="text1"/>
        </w:rPr>
      </w:pPr>
    </w:p>
    <w:p w14:paraId="52E4231C" w14:textId="77777777" w:rsidR="00D1081D" w:rsidRDefault="00D1081D" w:rsidP="005E035D">
      <w:pPr>
        <w:jc w:val="right"/>
        <w:rPr>
          <w:color w:val="000000" w:themeColor="text1"/>
        </w:rPr>
      </w:pPr>
    </w:p>
    <w:p w14:paraId="1523BF0B" w14:textId="77777777" w:rsidR="00D1081D" w:rsidRDefault="00D1081D" w:rsidP="005E035D">
      <w:pPr>
        <w:jc w:val="right"/>
        <w:rPr>
          <w:color w:val="000000" w:themeColor="text1"/>
        </w:rPr>
      </w:pPr>
    </w:p>
    <w:p w14:paraId="1764C29E" w14:textId="77777777" w:rsidR="00D1081D" w:rsidRDefault="00D1081D" w:rsidP="005E035D">
      <w:pPr>
        <w:jc w:val="right"/>
        <w:rPr>
          <w:color w:val="000000" w:themeColor="text1"/>
        </w:rPr>
      </w:pPr>
    </w:p>
    <w:p w14:paraId="0F8AF507" w14:textId="77777777" w:rsidR="00D1081D" w:rsidRDefault="00D1081D" w:rsidP="005E035D">
      <w:pPr>
        <w:jc w:val="right"/>
        <w:rPr>
          <w:color w:val="000000" w:themeColor="text1"/>
        </w:rPr>
      </w:pPr>
    </w:p>
    <w:p w14:paraId="60E6C7E9" w14:textId="77777777" w:rsidR="00D1081D" w:rsidRDefault="00D1081D" w:rsidP="005E035D">
      <w:pPr>
        <w:jc w:val="right"/>
        <w:rPr>
          <w:color w:val="000000" w:themeColor="text1"/>
        </w:rPr>
      </w:pPr>
    </w:p>
    <w:p w14:paraId="10902298" w14:textId="77777777" w:rsidR="00D1081D" w:rsidRDefault="00D1081D" w:rsidP="005E035D">
      <w:pPr>
        <w:jc w:val="right"/>
        <w:rPr>
          <w:color w:val="000000" w:themeColor="text1"/>
        </w:rPr>
        <w:sectPr w:rsidR="00D1081D" w:rsidSect="002C66B7">
          <w:headerReference w:type="default" r:id="rId8"/>
          <w:pgSz w:w="11906" w:h="16838"/>
          <w:pgMar w:top="567" w:right="567" w:bottom="567" w:left="1134" w:header="708" w:footer="708" w:gutter="0"/>
          <w:cols w:space="708"/>
          <w:docGrid w:linePitch="360"/>
        </w:sectPr>
      </w:pPr>
    </w:p>
    <w:p w14:paraId="048BD8BF" w14:textId="77777777" w:rsidR="004A67D2" w:rsidRPr="001724C4" w:rsidRDefault="004A67D2" w:rsidP="005E035D">
      <w:pPr>
        <w:jc w:val="right"/>
        <w:rPr>
          <w:color w:val="000000" w:themeColor="text1"/>
        </w:rPr>
      </w:pPr>
      <w:r w:rsidRPr="001724C4">
        <w:rPr>
          <w:color w:val="000000" w:themeColor="text1"/>
        </w:rPr>
        <w:lastRenderedPageBreak/>
        <w:t>Приложение №</w:t>
      </w:r>
      <w:r w:rsidR="00C831F7" w:rsidRPr="001724C4">
        <w:rPr>
          <w:color w:val="000000" w:themeColor="text1"/>
        </w:rPr>
        <w:t>2</w:t>
      </w:r>
    </w:p>
    <w:p w14:paraId="0406BB5B" w14:textId="77777777" w:rsidR="004A67D2" w:rsidRPr="001724C4" w:rsidRDefault="004A67D2" w:rsidP="005E035D">
      <w:pPr>
        <w:jc w:val="right"/>
        <w:rPr>
          <w:color w:val="000000" w:themeColor="text1"/>
        </w:rPr>
      </w:pPr>
      <w:r w:rsidRPr="001724C4">
        <w:rPr>
          <w:color w:val="000000" w:themeColor="text1"/>
        </w:rPr>
        <w:t>к Тому 3 конкурсной документации</w:t>
      </w:r>
    </w:p>
    <w:p w14:paraId="114E4CBB" w14:textId="77777777" w:rsidR="00C6348B" w:rsidRDefault="00C6348B" w:rsidP="005E035D">
      <w:pPr>
        <w:ind w:left="6379"/>
        <w:jc w:val="center"/>
        <w:rPr>
          <w:color w:val="000000" w:themeColor="text1"/>
        </w:rPr>
      </w:pPr>
    </w:p>
    <w:p w14:paraId="03E25E08" w14:textId="77777777" w:rsidR="00AF77E4" w:rsidRDefault="00AF77E4" w:rsidP="005E035D">
      <w:pPr>
        <w:ind w:left="6379"/>
        <w:jc w:val="center"/>
        <w:rPr>
          <w:color w:val="000000" w:themeColor="text1"/>
        </w:rPr>
      </w:pPr>
    </w:p>
    <w:p w14:paraId="1E3DFFF2" w14:textId="77777777" w:rsidR="00887FB7" w:rsidRDefault="00887FB7" w:rsidP="00887FB7">
      <w:pPr>
        <w:tabs>
          <w:tab w:val="left" w:pos="1134"/>
        </w:tabs>
        <w:ind w:firstLine="426"/>
        <w:jc w:val="both"/>
        <w:rPr>
          <w:b/>
          <w:color w:val="000000" w:themeColor="text1"/>
        </w:rPr>
      </w:pPr>
      <w:r w:rsidRPr="00670841">
        <w:rPr>
          <w:b/>
          <w:color w:val="000000" w:themeColor="text1"/>
        </w:rPr>
        <w:t>Перечень работ и услуг по содержанию и ремонту общего имущества собственников помещений в мног</w:t>
      </w:r>
      <w:r w:rsidR="00670841" w:rsidRPr="00670841">
        <w:rPr>
          <w:b/>
          <w:color w:val="000000" w:themeColor="text1"/>
        </w:rPr>
        <w:t>оквартирном доме</w:t>
      </w:r>
      <w:r w:rsidRPr="00670841">
        <w:rPr>
          <w:b/>
          <w:color w:val="000000" w:themeColor="text1"/>
        </w:rPr>
        <w:t>.</w:t>
      </w:r>
    </w:p>
    <w:p w14:paraId="4B90B2BE" w14:textId="77777777" w:rsidR="00933442" w:rsidRPr="00670841" w:rsidRDefault="00933442" w:rsidP="00887FB7">
      <w:pPr>
        <w:tabs>
          <w:tab w:val="left" w:pos="1134"/>
        </w:tabs>
        <w:ind w:firstLine="426"/>
        <w:jc w:val="both"/>
        <w:rPr>
          <w:b/>
          <w:color w:val="000000" w:themeColor="text1"/>
        </w:rPr>
      </w:pPr>
    </w:p>
    <w:p w14:paraId="0925F5F9" w14:textId="77777777" w:rsidR="00D1081D" w:rsidRPr="0011361D" w:rsidRDefault="0011361D" w:rsidP="0011361D">
      <w:pPr>
        <w:widowControl w:val="0"/>
        <w:suppressAutoHyphens w:val="0"/>
        <w:autoSpaceDE w:val="0"/>
        <w:autoSpaceDN w:val="0"/>
        <w:adjustRightInd w:val="0"/>
        <w:jc w:val="center"/>
        <w:outlineLvl w:val="0"/>
        <w:rPr>
          <w:b/>
          <w:color w:val="000000" w:themeColor="text1"/>
          <w:kern w:val="0"/>
          <w:lang w:eastAsia="ru-RU"/>
        </w:rPr>
      </w:pPr>
      <w:r w:rsidRPr="0011361D">
        <w:rPr>
          <w:b/>
          <w:color w:val="000000" w:themeColor="text1"/>
        </w:rPr>
        <w:t>(Отдельный файл)</w:t>
      </w:r>
    </w:p>
    <w:p w14:paraId="105A07DC" w14:textId="77777777" w:rsidR="00D1081D" w:rsidRDefault="00D1081D" w:rsidP="00A32B59">
      <w:pPr>
        <w:widowControl w:val="0"/>
        <w:suppressAutoHyphens w:val="0"/>
        <w:autoSpaceDE w:val="0"/>
        <w:autoSpaceDN w:val="0"/>
        <w:adjustRightInd w:val="0"/>
        <w:jc w:val="right"/>
        <w:outlineLvl w:val="0"/>
        <w:rPr>
          <w:color w:val="000000" w:themeColor="text1"/>
          <w:kern w:val="0"/>
          <w:lang w:eastAsia="ru-RU"/>
        </w:rPr>
      </w:pPr>
    </w:p>
    <w:p w14:paraId="68EC3173" w14:textId="77777777" w:rsidR="00D1081D" w:rsidRDefault="00D1081D" w:rsidP="00A32B59">
      <w:pPr>
        <w:widowControl w:val="0"/>
        <w:suppressAutoHyphens w:val="0"/>
        <w:autoSpaceDE w:val="0"/>
        <w:autoSpaceDN w:val="0"/>
        <w:adjustRightInd w:val="0"/>
        <w:jc w:val="right"/>
        <w:outlineLvl w:val="0"/>
        <w:rPr>
          <w:color w:val="000000" w:themeColor="text1"/>
          <w:kern w:val="0"/>
          <w:lang w:eastAsia="ru-RU"/>
        </w:rPr>
      </w:pPr>
    </w:p>
    <w:p w14:paraId="48320143" w14:textId="77777777" w:rsidR="00D1081D" w:rsidRDefault="00D1081D" w:rsidP="00A32B59">
      <w:pPr>
        <w:widowControl w:val="0"/>
        <w:suppressAutoHyphens w:val="0"/>
        <w:autoSpaceDE w:val="0"/>
        <w:autoSpaceDN w:val="0"/>
        <w:adjustRightInd w:val="0"/>
        <w:jc w:val="right"/>
        <w:outlineLvl w:val="0"/>
        <w:rPr>
          <w:color w:val="000000" w:themeColor="text1"/>
          <w:kern w:val="0"/>
          <w:lang w:eastAsia="ru-RU"/>
        </w:rPr>
      </w:pPr>
    </w:p>
    <w:p w14:paraId="4167442D" w14:textId="77777777" w:rsidR="0011361D" w:rsidRDefault="0011361D" w:rsidP="00A32B59">
      <w:pPr>
        <w:widowControl w:val="0"/>
        <w:suppressAutoHyphens w:val="0"/>
        <w:autoSpaceDE w:val="0"/>
        <w:autoSpaceDN w:val="0"/>
        <w:adjustRightInd w:val="0"/>
        <w:jc w:val="right"/>
        <w:outlineLvl w:val="0"/>
        <w:rPr>
          <w:color w:val="000000" w:themeColor="text1"/>
          <w:kern w:val="0"/>
          <w:lang w:eastAsia="ru-RU"/>
        </w:rPr>
      </w:pPr>
    </w:p>
    <w:p w14:paraId="31AF4E36" w14:textId="77777777" w:rsidR="0011361D" w:rsidRDefault="0011361D" w:rsidP="00A32B59">
      <w:pPr>
        <w:widowControl w:val="0"/>
        <w:suppressAutoHyphens w:val="0"/>
        <w:autoSpaceDE w:val="0"/>
        <w:autoSpaceDN w:val="0"/>
        <w:adjustRightInd w:val="0"/>
        <w:jc w:val="right"/>
        <w:outlineLvl w:val="0"/>
        <w:rPr>
          <w:color w:val="000000" w:themeColor="text1"/>
          <w:kern w:val="0"/>
          <w:lang w:eastAsia="ru-RU"/>
        </w:rPr>
      </w:pPr>
    </w:p>
    <w:p w14:paraId="2D583B9E" w14:textId="77777777" w:rsidR="0011361D" w:rsidRDefault="0011361D" w:rsidP="00A32B59">
      <w:pPr>
        <w:widowControl w:val="0"/>
        <w:suppressAutoHyphens w:val="0"/>
        <w:autoSpaceDE w:val="0"/>
        <w:autoSpaceDN w:val="0"/>
        <w:adjustRightInd w:val="0"/>
        <w:jc w:val="right"/>
        <w:outlineLvl w:val="0"/>
        <w:rPr>
          <w:color w:val="000000" w:themeColor="text1"/>
          <w:kern w:val="0"/>
          <w:lang w:eastAsia="ru-RU"/>
        </w:rPr>
      </w:pPr>
    </w:p>
    <w:p w14:paraId="2CF3F99C" w14:textId="77777777" w:rsidR="0011361D" w:rsidRDefault="0011361D" w:rsidP="00A32B59">
      <w:pPr>
        <w:widowControl w:val="0"/>
        <w:suppressAutoHyphens w:val="0"/>
        <w:autoSpaceDE w:val="0"/>
        <w:autoSpaceDN w:val="0"/>
        <w:adjustRightInd w:val="0"/>
        <w:jc w:val="right"/>
        <w:outlineLvl w:val="0"/>
        <w:rPr>
          <w:color w:val="000000" w:themeColor="text1"/>
          <w:kern w:val="0"/>
          <w:lang w:eastAsia="ru-RU"/>
        </w:rPr>
      </w:pPr>
    </w:p>
    <w:p w14:paraId="26BBAE04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jc w:val="right"/>
        <w:outlineLvl w:val="0"/>
        <w:rPr>
          <w:color w:val="000000" w:themeColor="text1"/>
          <w:kern w:val="0"/>
          <w:lang w:eastAsia="ru-RU"/>
        </w:rPr>
      </w:pPr>
      <w:r w:rsidRPr="001724C4">
        <w:rPr>
          <w:color w:val="000000" w:themeColor="text1"/>
          <w:kern w:val="0"/>
          <w:lang w:eastAsia="ru-RU"/>
        </w:rPr>
        <w:t>Утвержден</w:t>
      </w:r>
    </w:p>
    <w:p w14:paraId="090F88DA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jc w:val="right"/>
        <w:rPr>
          <w:color w:val="000000" w:themeColor="text1"/>
          <w:kern w:val="0"/>
          <w:lang w:eastAsia="ru-RU"/>
        </w:rPr>
      </w:pPr>
      <w:r w:rsidRPr="001724C4">
        <w:rPr>
          <w:color w:val="000000" w:themeColor="text1"/>
          <w:kern w:val="0"/>
          <w:lang w:eastAsia="ru-RU"/>
        </w:rPr>
        <w:t>постановлением Правительства</w:t>
      </w:r>
    </w:p>
    <w:p w14:paraId="3401CBEB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jc w:val="right"/>
        <w:rPr>
          <w:color w:val="000000" w:themeColor="text1"/>
          <w:kern w:val="0"/>
          <w:lang w:eastAsia="ru-RU"/>
        </w:rPr>
      </w:pPr>
      <w:r w:rsidRPr="001724C4">
        <w:rPr>
          <w:color w:val="000000" w:themeColor="text1"/>
          <w:kern w:val="0"/>
          <w:lang w:eastAsia="ru-RU"/>
        </w:rPr>
        <w:t>Российской Федерации</w:t>
      </w:r>
    </w:p>
    <w:p w14:paraId="43F8BD1A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jc w:val="right"/>
        <w:rPr>
          <w:color w:val="000000" w:themeColor="text1"/>
          <w:kern w:val="0"/>
          <w:lang w:eastAsia="ru-RU"/>
        </w:rPr>
      </w:pPr>
      <w:r w:rsidRPr="001724C4">
        <w:rPr>
          <w:color w:val="000000" w:themeColor="text1"/>
          <w:kern w:val="0"/>
          <w:lang w:eastAsia="ru-RU"/>
        </w:rPr>
        <w:t>от 3 апреля 2013 г. N290</w:t>
      </w:r>
    </w:p>
    <w:p w14:paraId="387B7A45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</w:p>
    <w:p w14:paraId="740E6B26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jc w:val="center"/>
        <w:rPr>
          <w:b/>
          <w:bCs/>
          <w:color w:val="000000" w:themeColor="text1"/>
          <w:kern w:val="0"/>
          <w:lang w:eastAsia="ru-RU"/>
        </w:rPr>
      </w:pPr>
      <w:bookmarkStart w:id="1" w:name="Par31"/>
      <w:bookmarkEnd w:id="1"/>
      <w:r w:rsidRPr="001724C4">
        <w:rPr>
          <w:b/>
          <w:bCs/>
          <w:color w:val="000000" w:themeColor="text1"/>
          <w:kern w:val="0"/>
          <w:lang w:eastAsia="ru-RU"/>
        </w:rPr>
        <w:t>МИНИМАЛЬНЫЙ ПЕРЕЧЕНЬ</w:t>
      </w:r>
    </w:p>
    <w:p w14:paraId="683198F3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jc w:val="center"/>
        <w:rPr>
          <w:b/>
          <w:bCs/>
          <w:color w:val="000000" w:themeColor="text1"/>
          <w:kern w:val="0"/>
          <w:lang w:eastAsia="ru-RU"/>
        </w:rPr>
      </w:pPr>
      <w:r w:rsidRPr="001724C4">
        <w:rPr>
          <w:b/>
          <w:bCs/>
          <w:color w:val="000000" w:themeColor="text1"/>
          <w:kern w:val="0"/>
          <w:lang w:eastAsia="ru-RU"/>
        </w:rPr>
        <w:t>УСЛУГ И РАБОТ, НЕОБХОДИМЫХ ДЛЯ ОБЕСПЕЧЕНИЯ НАДЛЕЖАЩЕГО</w:t>
      </w:r>
    </w:p>
    <w:p w14:paraId="51C57DC4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jc w:val="center"/>
        <w:rPr>
          <w:b/>
          <w:bCs/>
          <w:color w:val="000000" w:themeColor="text1"/>
          <w:kern w:val="0"/>
          <w:lang w:eastAsia="ru-RU"/>
        </w:rPr>
      </w:pPr>
      <w:r w:rsidRPr="001724C4">
        <w:rPr>
          <w:b/>
          <w:bCs/>
          <w:color w:val="000000" w:themeColor="text1"/>
          <w:kern w:val="0"/>
          <w:lang w:eastAsia="ru-RU"/>
        </w:rPr>
        <w:t>СОДЕРЖАНИЯ ОБЩЕГО ИМУЩЕСТВА В МНОГОКВАРТИРНОМ ДОМЕ</w:t>
      </w:r>
    </w:p>
    <w:p w14:paraId="207699BA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jc w:val="center"/>
        <w:rPr>
          <w:color w:val="000000" w:themeColor="text1"/>
          <w:kern w:val="0"/>
          <w:lang w:eastAsia="ru-RU"/>
        </w:rPr>
      </w:pPr>
    </w:p>
    <w:p w14:paraId="00F44007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jc w:val="center"/>
        <w:outlineLvl w:val="1"/>
        <w:rPr>
          <w:color w:val="000000" w:themeColor="text1"/>
          <w:kern w:val="0"/>
          <w:lang w:eastAsia="ru-RU"/>
        </w:rPr>
      </w:pPr>
      <w:r w:rsidRPr="001724C4">
        <w:rPr>
          <w:color w:val="000000" w:themeColor="text1"/>
          <w:kern w:val="0"/>
          <w:lang w:eastAsia="ru-RU"/>
        </w:rPr>
        <w:t xml:space="preserve">I. Работы, необходимые для надлежащего содержания несущих конструкций </w:t>
      </w:r>
      <w:r w:rsidRPr="001724C4">
        <w:rPr>
          <w:color w:val="000000" w:themeColor="text1"/>
          <w:kern w:val="0"/>
          <w:lang w:eastAsia="ru-RU"/>
        </w:rPr>
        <w:br/>
        <w:t xml:space="preserve">(фундаментов, стен, колонн и столбов, перекрытий и покрытий, балок, </w:t>
      </w:r>
      <w:r w:rsidRPr="001724C4">
        <w:rPr>
          <w:color w:val="000000" w:themeColor="text1"/>
          <w:kern w:val="0"/>
          <w:lang w:eastAsia="ru-RU"/>
        </w:rPr>
        <w:br/>
        <w:t xml:space="preserve">ригелей, лестниц, несущих элементов крыш) и ненесущих конструкций </w:t>
      </w:r>
      <w:r w:rsidRPr="001724C4">
        <w:rPr>
          <w:color w:val="000000" w:themeColor="text1"/>
          <w:kern w:val="0"/>
          <w:lang w:eastAsia="ru-RU"/>
        </w:rPr>
        <w:br/>
        <w:t>(перегородок, внутренней отделки, полов) многоквартирных домов</w:t>
      </w:r>
    </w:p>
    <w:p w14:paraId="3548FCA6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</w:p>
    <w:p w14:paraId="4C11374F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  <w:r w:rsidRPr="001724C4">
        <w:rPr>
          <w:color w:val="000000" w:themeColor="text1"/>
          <w:kern w:val="0"/>
          <w:lang w:eastAsia="ru-RU"/>
        </w:rPr>
        <w:t>1. Работы, выполняемые в отношении всех видов фундаментов:</w:t>
      </w:r>
    </w:p>
    <w:p w14:paraId="4B83B039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  <w:r w:rsidRPr="001724C4">
        <w:rPr>
          <w:color w:val="000000" w:themeColor="text1"/>
          <w:kern w:val="0"/>
          <w:lang w:eastAsia="ru-RU"/>
        </w:rPr>
        <w:t>проверка соответствия параметров вертикальной планировки территории вокруг здания проектным параметрам. Устранение выявленных нарушений;</w:t>
      </w:r>
    </w:p>
    <w:p w14:paraId="160C46B0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  <w:r w:rsidRPr="001724C4">
        <w:rPr>
          <w:color w:val="000000" w:themeColor="text1"/>
          <w:kern w:val="0"/>
          <w:lang w:eastAsia="ru-RU"/>
        </w:rPr>
        <w:t>проверка технического состояния видимых частей конструкций с выявлением:</w:t>
      </w:r>
    </w:p>
    <w:p w14:paraId="70008874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  <w:r w:rsidRPr="001724C4">
        <w:rPr>
          <w:color w:val="000000" w:themeColor="text1"/>
          <w:kern w:val="0"/>
          <w:lang w:eastAsia="ru-RU"/>
        </w:rPr>
        <w:t>признаков неравномерных осадок фундаментов всех типов;</w:t>
      </w:r>
    </w:p>
    <w:p w14:paraId="5F7FC505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  <w:r w:rsidRPr="001724C4">
        <w:rPr>
          <w:color w:val="000000" w:themeColor="text1"/>
          <w:kern w:val="0"/>
          <w:lang w:eastAsia="ru-RU"/>
        </w:rPr>
        <w:t>коррозии арматуры, расслаивания, трещин, выпучивания, отклонения от вертикали в домах с бетонными, железобетонными и каменными фундаментами;</w:t>
      </w:r>
    </w:p>
    <w:p w14:paraId="43B64CD3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  <w:r w:rsidRPr="001724C4">
        <w:rPr>
          <w:color w:val="000000" w:themeColor="text1"/>
          <w:kern w:val="0"/>
          <w:lang w:eastAsia="ru-RU"/>
        </w:rPr>
        <w:t>поражения гнилью и частичного разрушения деревянного основания в домах со столбчатыми или свайными деревянными фундаментами;</w:t>
      </w:r>
    </w:p>
    <w:p w14:paraId="43AE05BB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  <w:r w:rsidRPr="001724C4">
        <w:rPr>
          <w:color w:val="000000" w:themeColor="text1"/>
          <w:kern w:val="0"/>
          <w:lang w:eastAsia="ru-RU"/>
        </w:rPr>
        <w:t>при выявлении нарушений - разработка контрольных шурфов в местах обнаружения дефектов, детальное обследование и составление плана мероприятий по устранению причин нарушения и восстановлению эксплуатационных свойств конструкций;</w:t>
      </w:r>
    </w:p>
    <w:p w14:paraId="061EB0ED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  <w:r w:rsidRPr="001724C4">
        <w:rPr>
          <w:color w:val="000000" w:themeColor="text1"/>
          <w:kern w:val="0"/>
          <w:lang w:eastAsia="ru-RU"/>
        </w:rPr>
        <w:t>проверка состояния гидроизоляции фундаментов и систем водоотвода фундамента. При выявлении нарушений - восстановление их работоспособности;</w:t>
      </w:r>
    </w:p>
    <w:p w14:paraId="62762D57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  <w:r w:rsidRPr="001724C4">
        <w:rPr>
          <w:color w:val="000000" w:themeColor="text1"/>
          <w:kern w:val="0"/>
          <w:lang w:eastAsia="ru-RU"/>
        </w:rPr>
        <w:t>определение и документальное фиксирование температуры вечномерзлых грунтов для фундаментов в условиях вечномерзлых грунтов.</w:t>
      </w:r>
    </w:p>
    <w:p w14:paraId="6AB65A1D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  <w:r w:rsidRPr="001724C4">
        <w:rPr>
          <w:color w:val="000000" w:themeColor="text1"/>
          <w:kern w:val="0"/>
          <w:lang w:eastAsia="ru-RU"/>
        </w:rPr>
        <w:t>2. Работы, выполняемые в зданиях с подвалами:</w:t>
      </w:r>
    </w:p>
    <w:p w14:paraId="70ABFFDF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  <w:r w:rsidRPr="001724C4">
        <w:rPr>
          <w:color w:val="000000" w:themeColor="text1"/>
          <w:kern w:val="0"/>
          <w:lang w:eastAsia="ru-RU"/>
        </w:rPr>
        <w:t>проверка температурно-влажностного режима подвальных помещений и при выявлении нарушений устранение причин его нарушения;</w:t>
      </w:r>
    </w:p>
    <w:p w14:paraId="1183F916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  <w:r w:rsidRPr="001724C4">
        <w:rPr>
          <w:color w:val="000000" w:themeColor="text1"/>
          <w:kern w:val="0"/>
          <w:lang w:eastAsia="ru-RU"/>
        </w:rPr>
        <w:t>проверка состояния помещений подвалов, входов в подвалы и приямков, принятие мер, исключающих подтопление, захламление, загрязнение и загромождение таких помещений, а также мер, обеспечивающих их вентиляцию в соответствии с проектными требованиями;</w:t>
      </w:r>
    </w:p>
    <w:p w14:paraId="0EF78A33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  <w:r w:rsidRPr="001724C4">
        <w:rPr>
          <w:color w:val="000000" w:themeColor="text1"/>
          <w:kern w:val="0"/>
          <w:lang w:eastAsia="ru-RU"/>
        </w:rPr>
        <w:t>контроль за состоянием дверей подвалов и технических подполий, запорных устройств на них. Устранение выявленных неисправностей.</w:t>
      </w:r>
    </w:p>
    <w:p w14:paraId="497D8BC3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  <w:r w:rsidRPr="001724C4">
        <w:rPr>
          <w:color w:val="000000" w:themeColor="text1"/>
          <w:kern w:val="0"/>
          <w:lang w:eastAsia="ru-RU"/>
        </w:rPr>
        <w:t>3. Работы, выполняемые для надлежащего содержания стен многоквартирных домов:</w:t>
      </w:r>
    </w:p>
    <w:p w14:paraId="70678B62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  <w:r w:rsidRPr="001724C4">
        <w:rPr>
          <w:color w:val="000000" w:themeColor="text1"/>
          <w:kern w:val="0"/>
          <w:lang w:eastAsia="ru-RU"/>
        </w:rPr>
        <w:t xml:space="preserve">выявление отклонений от проектных условий эксплуатации, несанкционированного </w:t>
      </w:r>
      <w:r w:rsidRPr="001724C4">
        <w:rPr>
          <w:color w:val="000000" w:themeColor="text1"/>
          <w:kern w:val="0"/>
          <w:lang w:eastAsia="ru-RU"/>
        </w:rPr>
        <w:lastRenderedPageBreak/>
        <w:t>изменения конструктивного решения, признаков потери несущей способности, наличия деформаций, нарушения теплозащитных свойств, гидроизоляции между цокольной частью здания и стенами, неисправности водоотводящих устройств;</w:t>
      </w:r>
    </w:p>
    <w:p w14:paraId="4F5B1CBF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  <w:r w:rsidRPr="001724C4">
        <w:rPr>
          <w:color w:val="000000" w:themeColor="text1"/>
          <w:kern w:val="0"/>
          <w:lang w:eastAsia="ru-RU"/>
        </w:rPr>
        <w:t>выявление следов коррозии, деформаций и трещин в местах расположения арматуры и закладных деталей, наличия трещин в местах примыкания внутренних поперечных стен к наружным стенам из несущих и самонесущих панелей, из крупноразмерных блоков;</w:t>
      </w:r>
    </w:p>
    <w:p w14:paraId="756AA5D2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  <w:r w:rsidRPr="001724C4">
        <w:rPr>
          <w:color w:val="000000" w:themeColor="text1"/>
          <w:kern w:val="0"/>
          <w:lang w:eastAsia="ru-RU"/>
        </w:rPr>
        <w:t>выявление повреждений в кладке, наличия и характера трещин, выветривания, отклонения от вертикали и выпучивания отдельных участков стен, нарушения связей между отдельными конструкциями в домах со стенами из мелких блоков, искусственных и естественных камней;</w:t>
      </w:r>
    </w:p>
    <w:p w14:paraId="176872B6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  <w:r w:rsidRPr="001724C4">
        <w:rPr>
          <w:color w:val="000000" w:themeColor="text1"/>
          <w:kern w:val="0"/>
          <w:lang w:eastAsia="ru-RU"/>
        </w:rPr>
        <w:t>выявление в элементах деревянных конструкций рубленых, каркасных, брусчатых, сборно-щитовых и иных домов с деревянными стенами дефектов крепления, врубок, перекоса, скалывания, отклонения от вертикали, а также наличия в таких конструкциях участков, пораженных гнилью, дереворазрушающими грибками и жучками-точильщиками, с повышенной влажностью, с разрушением обшивки или штукатурки стен;</w:t>
      </w:r>
    </w:p>
    <w:p w14:paraId="1D0568B1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  <w:r w:rsidRPr="001724C4">
        <w:rPr>
          <w:color w:val="000000" w:themeColor="text1"/>
          <w:kern w:val="0"/>
          <w:lang w:eastAsia="ru-RU"/>
        </w:rPr>
        <w:t>в случае выявления повреждений и нарушений - составление плана мероприятий по инструментальному обследованию стен, восстановлению проектных условий их эксплуатации и его выполнение.</w:t>
      </w:r>
    </w:p>
    <w:p w14:paraId="738E0718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  <w:r w:rsidRPr="001724C4">
        <w:rPr>
          <w:color w:val="000000" w:themeColor="text1"/>
          <w:kern w:val="0"/>
          <w:lang w:eastAsia="ru-RU"/>
        </w:rPr>
        <w:t>4. Работы, выполняемые в целях надлежащего содержания перекрытий и покрытий многоквартирных домов:</w:t>
      </w:r>
    </w:p>
    <w:p w14:paraId="2AB317C9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  <w:r w:rsidRPr="001724C4">
        <w:rPr>
          <w:color w:val="000000" w:themeColor="text1"/>
          <w:kern w:val="0"/>
          <w:lang w:eastAsia="ru-RU"/>
        </w:rPr>
        <w:t>выявление нарушений условий эксплуатации, несанкционированных изменений конструктивного решения, выявления прогибов, трещин и колебаний;</w:t>
      </w:r>
    </w:p>
    <w:p w14:paraId="33A43B6F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  <w:r w:rsidRPr="001724C4">
        <w:rPr>
          <w:color w:val="000000" w:themeColor="text1"/>
          <w:kern w:val="0"/>
          <w:lang w:eastAsia="ru-RU"/>
        </w:rPr>
        <w:t>выявление наличия, характера и величины трещин в теле перекрытия и в местах примыканий к стенам, отслоения защитного слоя бетона и оголения арматуры, коррозии арматуры в домах с перекрытиями и покрытиями из монолитного железобетона и сборных железобетонных плит;</w:t>
      </w:r>
    </w:p>
    <w:p w14:paraId="3E88DAC1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  <w:r w:rsidRPr="001724C4">
        <w:rPr>
          <w:color w:val="000000" w:themeColor="text1"/>
          <w:kern w:val="0"/>
          <w:lang w:eastAsia="ru-RU"/>
        </w:rPr>
        <w:t>выявление наличия, характера и величины трещин, смещения плит одной относительно другой по высоте, отслоения выравнивающего слоя в заделке швов, следов протечек или промерзаний на плитах и на стенах в местах опирания, отслоения защитного слоя бетона и оголения арматуры, коррозии арматуры в домах с перекрытиями и покрытиями из сборного железобетонного настила;</w:t>
      </w:r>
    </w:p>
    <w:p w14:paraId="233CF841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  <w:r w:rsidRPr="001724C4">
        <w:rPr>
          <w:color w:val="000000" w:themeColor="text1"/>
          <w:kern w:val="0"/>
          <w:lang w:eastAsia="ru-RU"/>
        </w:rPr>
        <w:t>выявление наличия, характера и величины трещин в сводах, изменений состояния кладки, коррозии балок в домах с перекрытиями из кирпичных сводов;</w:t>
      </w:r>
    </w:p>
    <w:p w14:paraId="750C9CCB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  <w:r w:rsidRPr="001724C4">
        <w:rPr>
          <w:color w:val="000000" w:themeColor="text1"/>
          <w:kern w:val="0"/>
          <w:lang w:eastAsia="ru-RU"/>
        </w:rPr>
        <w:t>выявление зыбкости перекрытия, наличия, характера и величины трещин в штукатурном слое, целостности несущих деревянных элементов и мест их опирания, следов протечек на потолке, плотности и влажности засыпки, поражения гнилью и жучками-точильщиками деревянных элементов в домах с деревянными перекрытиями и покрытиями;</w:t>
      </w:r>
    </w:p>
    <w:p w14:paraId="7FE80703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  <w:r w:rsidRPr="001724C4">
        <w:rPr>
          <w:color w:val="000000" w:themeColor="text1"/>
          <w:kern w:val="0"/>
          <w:lang w:eastAsia="ru-RU"/>
        </w:rPr>
        <w:t>проверка состояния утеплителя, гидроизоляции и звукоизоляции, адгезии отделочных слоев к конструкциям перекрытия (покрытия);</w:t>
      </w:r>
    </w:p>
    <w:p w14:paraId="0361F441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  <w:r w:rsidRPr="001724C4">
        <w:rPr>
          <w:color w:val="000000" w:themeColor="text1"/>
          <w:kern w:val="0"/>
          <w:lang w:eastAsia="ru-RU"/>
        </w:rPr>
        <w:t>при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14:paraId="5FE42652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  <w:r w:rsidRPr="001724C4">
        <w:rPr>
          <w:color w:val="000000" w:themeColor="text1"/>
          <w:kern w:val="0"/>
          <w:lang w:eastAsia="ru-RU"/>
        </w:rPr>
        <w:t>5. Работы, выполняемые в целях надлежащего содержания колонн и столбов многоквартирных домов:</w:t>
      </w:r>
    </w:p>
    <w:p w14:paraId="4E9F0748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  <w:r w:rsidRPr="001724C4">
        <w:rPr>
          <w:color w:val="000000" w:themeColor="text1"/>
          <w:kern w:val="0"/>
          <w:lang w:eastAsia="ru-RU"/>
        </w:rPr>
        <w:t>выявление нарушений условий эксплуатации, несанкционированных изменений конструктивного решения, потери устойчивости, наличия, характера и величины трещин, выпучивания, отклонения от вертикали;</w:t>
      </w:r>
    </w:p>
    <w:p w14:paraId="45E739C9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  <w:r w:rsidRPr="001724C4">
        <w:rPr>
          <w:color w:val="000000" w:themeColor="text1"/>
          <w:kern w:val="0"/>
          <w:lang w:eastAsia="ru-RU"/>
        </w:rPr>
        <w:t>контроль состояния и выявление коррозии арматуры и арматурной сетки, отслоения защитного слоя бетона, оголения арматуры и нарушения ее сцепления с бетоном, глубоких сколов бетона в домах со сборными и монолитными железобетонными колоннами;</w:t>
      </w:r>
    </w:p>
    <w:p w14:paraId="52A0ABAF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  <w:r w:rsidRPr="001724C4">
        <w:rPr>
          <w:color w:val="000000" w:themeColor="text1"/>
          <w:kern w:val="0"/>
          <w:lang w:eastAsia="ru-RU"/>
        </w:rPr>
        <w:t>выявление разрушения или выпадения кирпичей, разрывов или выдергивания стальных связей и анкеров, повреждений кладки под опорами балок и перемычек, раздробления камня или смещения рядов кладки по горизонтальным швам в домах с кирпичными столбами;</w:t>
      </w:r>
    </w:p>
    <w:p w14:paraId="78E74657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  <w:r w:rsidRPr="001724C4">
        <w:rPr>
          <w:color w:val="000000" w:themeColor="text1"/>
          <w:kern w:val="0"/>
          <w:lang w:eastAsia="ru-RU"/>
        </w:rPr>
        <w:t>выявление поражения гнилью, дереворазрушающими грибками и жучками-точильщиками, расслоения древесины, разрывов волокон древесины в домах с деревянными стойками;</w:t>
      </w:r>
    </w:p>
    <w:p w14:paraId="5B827BC7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  <w:r w:rsidRPr="001724C4">
        <w:rPr>
          <w:color w:val="000000" w:themeColor="text1"/>
          <w:kern w:val="0"/>
          <w:lang w:eastAsia="ru-RU"/>
        </w:rPr>
        <w:t>контроль состояния металлических закладных деталей в домах со сборными и монолитными железобетонными колоннами;</w:t>
      </w:r>
    </w:p>
    <w:p w14:paraId="37D36B05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  <w:r w:rsidRPr="001724C4">
        <w:rPr>
          <w:color w:val="000000" w:themeColor="text1"/>
          <w:kern w:val="0"/>
          <w:lang w:eastAsia="ru-RU"/>
        </w:rPr>
        <w:t xml:space="preserve">при выявлении повреждений и нарушений - разработка плана восстановительных работ (при </w:t>
      </w:r>
      <w:r w:rsidRPr="001724C4">
        <w:rPr>
          <w:color w:val="000000" w:themeColor="text1"/>
          <w:kern w:val="0"/>
          <w:lang w:eastAsia="ru-RU"/>
        </w:rPr>
        <w:lastRenderedPageBreak/>
        <w:t>необходимости), проведение восстановительных работ.</w:t>
      </w:r>
    </w:p>
    <w:p w14:paraId="44BD5D9B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  <w:r w:rsidRPr="001724C4">
        <w:rPr>
          <w:color w:val="000000" w:themeColor="text1"/>
          <w:kern w:val="0"/>
          <w:lang w:eastAsia="ru-RU"/>
        </w:rPr>
        <w:t>6. Работы, выполняемые в целях надлежащего содержания балок (ригелей) перекрытий и покрытий многоквартирных домов:</w:t>
      </w:r>
    </w:p>
    <w:p w14:paraId="2FBCE564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  <w:r w:rsidRPr="001724C4">
        <w:rPr>
          <w:color w:val="000000" w:themeColor="text1"/>
          <w:kern w:val="0"/>
          <w:lang w:eastAsia="ru-RU"/>
        </w:rPr>
        <w:t>контроль состояния и выявление нарушений условий эксплуатации, несанкционированных изменений конструктивного решения, устойчивости, прогибов, колебаний и трещин;</w:t>
      </w:r>
    </w:p>
    <w:p w14:paraId="7CB8FE3F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  <w:r w:rsidRPr="001724C4">
        <w:rPr>
          <w:color w:val="000000" w:themeColor="text1"/>
          <w:kern w:val="0"/>
          <w:lang w:eastAsia="ru-RU"/>
        </w:rPr>
        <w:t>выявление поверхностных отколов и отслоения защитного слоя бетона в растянутой зоне, оголения и коррозии арматуры, крупных выбоин и сколов бетона в сжатой зоне в домах с монолитными и сборными железобетонными балками перекрытий и покрытий;</w:t>
      </w:r>
    </w:p>
    <w:p w14:paraId="5FFEBDAE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  <w:r w:rsidRPr="001724C4">
        <w:rPr>
          <w:color w:val="000000" w:themeColor="text1"/>
          <w:kern w:val="0"/>
          <w:lang w:eastAsia="ru-RU"/>
        </w:rPr>
        <w:t>выявление коррозии с уменьшением площади сечения несущих элементов, потери местной устойчивости конструкций (выпучивание стенок и поясов балок), трещин в основном материале элементов в домах со стальными балками перекрытий и покрытий;</w:t>
      </w:r>
    </w:p>
    <w:p w14:paraId="4ABFB3B9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  <w:r w:rsidRPr="001724C4">
        <w:rPr>
          <w:color w:val="000000" w:themeColor="text1"/>
          <w:kern w:val="0"/>
          <w:lang w:eastAsia="ru-RU"/>
        </w:rPr>
        <w:t>выявление увлажнения и загнивания деревянных балок, нарушений утепления заделок балок в стены, разрывов или надрывов древесины около сучков и трещин в стыках на плоскости скалывания;</w:t>
      </w:r>
    </w:p>
    <w:p w14:paraId="375E8F2F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  <w:r w:rsidRPr="001724C4">
        <w:rPr>
          <w:color w:val="000000" w:themeColor="text1"/>
          <w:kern w:val="0"/>
          <w:lang w:eastAsia="ru-RU"/>
        </w:rPr>
        <w:t>при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14:paraId="41A7C2C9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  <w:r w:rsidRPr="001724C4">
        <w:rPr>
          <w:color w:val="000000" w:themeColor="text1"/>
          <w:kern w:val="0"/>
          <w:lang w:eastAsia="ru-RU"/>
        </w:rPr>
        <w:t>7. Работы, выполняемые в целях надлежащего содержания крыш многоквартирных домов:</w:t>
      </w:r>
    </w:p>
    <w:p w14:paraId="5BE86226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  <w:r w:rsidRPr="001724C4">
        <w:rPr>
          <w:color w:val="000000" w:themeColor="text1"/>
          <w:kern w:val="0"/>
          <w:lang w:eastAsia="ru-RU"/>
        </w:rPr>
        <w:t>проверка кровли на отсутствие протечек;</w:t>
      </w:r>
    </w:p>
    <w:p w14:paraId="7D0A306E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  <w:r w:rsidRPr="001724C4">
        <w:rPr>
          <w:color w:val="000000" w:themeColor="text1"/>
          <w:kern w:val="0"/>
          <w:lang w:eastAsia="ru-RU"/>
        </w:rPr>
        <w:t>проверка молниезащитных устройств, заземления мачт и другого оборудования, расположенного на крыше;</w:t>
      </w:r>
    </w:p>
    <w:p w14:paraId="0AF0E9FE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  <w:r w:rsidRPr="001724C4">
        <w:rPr>
          <w:color w:val="000000" w:themeColor="text1"/>
          <w:kern w:val="0"/>
          <w:lang w:eastAsia="ru-RU"/>
        </w:rPr>
        <w:t>выявление деформации и повреждений несущих кровельных конструкций, антисептической и противопожарной защиты деревянных конструкций, креплений элементов несущих конструкций крыши, водоотводящих устройств и оборудования, слуховых окон, выходов на крыши, ходовых досок и переходных мостиков на чердаках, осадочных и температурных швов, водоприемных воронок внутреннего водостока;</w:t>
      </w:r>
    </w:p>
    <w:p w14:paraId="574D7CD4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  <w:r w:rsidRPr="001724C4">
        <w:rPr>
          <w:color w:val="000000" w:themeColor="text1"/>
          <w:kern w:val="0"/>
          <w:lang w:eastAsia="ru-RU"/>
        </w:rPr>
        <w:t>проверка состояния защитных бетонных плит и ограждений, фильтрующей способности дренирующего слоя, мест опирания железобетонных коробов и других элементов на эксплуатируемых крышах;</w:t>
      </w:r>
    </w:p>
    <w:p w14:paraId="52BABCC3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  <w:r w:rsidRPr="001724C4">
        <w:rPr>
          <w:color w:val="000000" w:themeColor="text1"/>
          <w:kern w:val="0"/>
          <w:lang w:eastAsia="ru-RU"/>
        </w:rPr>
        <w:t>проверка температурно-влажностного режима и воздухообмена на чердаке;</w:t>
      </w:r>
    </w:p>
    <w:p w14:paraId="60E86652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  <w:r w:rsidRPr="001724C4">
        <w:rPr>
          <w:color w:val="000000" w:themeColor="text1"/>
          <w:kern w:val="0"/>
          <w:lang w:eastAsia="ru-RU"/>
        </w:rPr>
        <w:t>контроль состояния оборудования или устройств, предотвращающих образование наледи и сосулек;</w:t>
      </w:r>
    </w:p>
    <w:p w14:paraId="4EAA3DB1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  <w:r w:rsidRPr="001724C4">
        <w:rPr>
          <w:color w:val="000000" w:themeColor="text1"/>
          <w:kern w:val="0"/>
          <w:lang w:eastAsia="ru-RU"/>
        </w:rPr>
        <w:t>осмотр потолков верхних этажей домов с совмещенными (бесчердачными) крышами для обеспечения нормативных требований их эксплуатации в период продолжительной и устойчивой отрицательной температуры наружного воздуха, влияющей на возможные промерзания их покрытий;</w:t>
      </w:r>
    </w:p>
    <w:p w14:paraId="740D8A56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  <w:r w:rsidRPr="001724C4">
        <w:rPr>
          <w:color w:val="000000" w:themeColor="text1"/>
          <w:kern w:val="0"/>
          <w:lang w:eastAsia="ru-RU"/>
        </w:rPr>
        <w:t>проверка и при необходимости очистка кровли и водоотводящих устройств от мусора, грязи и наледи, препятствующих стоку дождевых и талых вод;</w:t>
      </w:r>
    </w:p>
    <w:p w14:paraId="4680F9AE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  <w:r w:rsidRPr="001724C4">
        <w:rPr>
          <w:color w:val="000000" w:themeColor="text1"/>
          <w:kern w:val="0"/>
          <w:lang w:eastAsia="ru-RU"/>
        </w:rPr>
        <w:t>проверка и при необходимости очистка кровли от скопления снега и наледи;</w:t>
      </w:r>
    </w:p>
    <w:p w14:paraId="5CF76C8A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  <w:r w:rsidRPr="001724C4">
        <w:rPr>
          <w:color w:val="000000" w:themeColor="text1"/>
          <w:kern w:val="0"/>
          <w:lang w:eastAsia="ru-RU"/>
        </w:rPr>
        <w:t>проверка и при необходимости восстановление защитного окрасочного слоя металлических элементов, окраска металлических креплений кровель антикоррозийными защитными красками и составами;</w:t>
      </w:r>
    </w:p>
    <w:p w14:paraId="1B0BCC4B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  <w:r w:rsidRPr="001724C4">
        <w:rPr>
          <w:color w:val="000000" w:themeColor="text1"/>
          <w:kern w:val="0"/>
          <w:lang w:eastAsia="ru-RU"/>
        </w:rPr>
        <w:t>проверка и при необходимости восстановление насыпного пригрузочного защитного слоя для эластомерных или термопластичных мембран балластного способа соединения кровель;</w:t>
      </w:r>
    </w:p>
    <w:p w14:paraId="2EA90AC6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  <w:r w:rsidRPr="001724C4">
        <w:rPr>
          <w:color w:val="000000" w:themeColor="text1"/>
          <w:kern w:val="0"/>
          <w:lang w:eastAsia="ru-RU"/>
        </w:rPr>
        <w:t>проверка и при необходимости восстановление пешеходных дорожек в местах пешеходных зон кровель из эластомерных и термопластичных материалов;</w:t>
      </w:r>
    </w:p>
    <w:p w14:paraId="260F2A3E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  <w:r w:rsidRPr="001724C4">
        <w:rPr>
          <w:color w:val="000000" w:themeColor="text1"/>
          <w:kern w:val="0"/>
          <w:lang w:eastAsia="ru-RU"/>
        </w:rPr>
        <w:t>проверка и при необходимости восстановление антикоррозионного покрытия стальных связей, размещенных на крыше и в технических помещениях металлических деталей;</w:t>
      </w:r>
    </w:p>
    <w:p w14:paraId="2ED45DF9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  <w:r w:rsidRPr="001724C4">
        <w:rPr>
          <w:color w:val="000000" w:themeColor="text1"/>
          <w:kern w:val="0"/>
          <w:lang w:eastAsia="ru-RU"/>
        </w:rPr>
        <w:t>при выявлении нарушений, приводящих к протечкам, - незамедлительное их устранение. В остальных случаях - разработка плана восстановительных работ (при необходимости), проведение восстановительных работ.</w:t>
      </w:r>
    </w:p>
    <w:p w14:paraId="2425DDF2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  <w:r w:rsidRPr="001724C4">
        <w:rPr>
          <w:color w:val="000000" w:themeColor="text1"/>
          <w:kern w:val="0"/>
          <w:lang w:eastAsia="ru-RU"/>
        </w:rPr>
        <w:t>8. Работы, выполняемые в целях надлежащего содержания лестниц многоквартирных домов:</w:t>
      </w:r>
    </w:p>
    <w:p w14:paraId="5BC04123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  <w:r w:rsidRPr="001724C4">
        <w:rPr>
          <w:color w:val="000000" w:themeColor="text1"/>
          <w:kern w:val="0"/>
          <w:lang w:eastAsia="ru-RU"/>
        </w:rPr>
        <w:t>выявление деформации и повреждений в несущих конструкциях, надежности крепления ограждений, выбоин и сколов в ступенях;</w:t>
      </w:r>
    </w:p>
    <w:p w14:paraId="798FCCB4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  <w:r w:rsidRPr="001724C4">
        <w:rPr>
          <w:color w:val="000000" w:themeColor="text1"/>
          <w:kern w:val="0"/>
          <w:lang w:eastAsia="ru-RU"/>
        </w:rPr>
        <w:t xml:space="preserve">выявление наличия и параметров трещин в сопряжениях маршевых плит с несущими конструкциями, оголения и коррозии арматуры, нарушения связей в отдельных проступях в домах </w:t>
      </w:r>
      <w:r w:rsidRPr="001724C4">
        <w:rPr>
          <w:color w:val="000000" w:themeColor="text1"/>
          <w:kern w:val="0"/>
          <w:lang w:eastAsia="ru-RU"/>
        </w:rPr>
        <w:lastRenderedPageBreak/>
        <w:t>с железобетонными лестницами;</w:t>
      </w:r>
    </w:p>
    <w:p w14:paraId="1CAD124C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  <w:r w:rsidRPr="001724C4">
        <w:rPr>
          <w:color w:val="000000" w:themeColor="text1"/>
          <w:kern w:val="0"/>
          <w:lang w:eastAsia="ru-RU"/>
        </w:rPr>
        <w:t>выявление прогибов косоуров, нарушения связи косоуров с площадками, коррозии металлических конструкций в домах с лестницами по стальным косоурам;</w:t>
      </w:r>
    </w:p>
    <w:p w14:paraId="36A3BFA8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  <w:r w:rsidRPr="001724C4">
        <w:rPr>
          <w:color w:val="000000" w:themeColor="text1"/>
          <w:kern w:val="0"/>
          <w:lang w:eastAsia="ru-RU"/>
        </w:rPr>
        <w:t>выявление прогибов несущих конструкций, нарушений крепления тетив к балкам, поддерживающим лестничные площадки, врубок в конструкции лестницы, а также наличие гнили и жучков-точильщиков в домах с деревянными лестницами;</w:t>
      </w:r>
    </w:p>
    <w:p w14:paraId="42FC65E6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  <w:r w:rsidRPr="001724C4">
        <w:rPr>
          <w:color w:val="000000" w:themeColor="text1"/>
          <w:kern w:val="0"/>
          <w:lang w:eastAsia="ru-RU"/>
        </w:rPr>
        <w:t>при выявлении повреждений и нарушений - разработка плана восстановительных работ (при необходимости), проведение восстановительных работ;</w:t>
      </w:r>
    </w:p>
    <w:p w14:paraId="67DE0889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  <w:r w:rsidRPr="001724C4">
        <w:rPr>
          <w:color w:val="000000" w:themeColor="text1"/>
          <w:kern w:val="0"/>
          <w:lang w:eastAsia="ru-RU"/>
        </w:rPr>
        <w:t>проверка состояния и при необходимости восстановление штукатурного слоя или окраска металлических косоуров краской, обеспечивающей предел огнестойкости 1 час в домах с лестницами по стальным косоурам;</w:t>
      </w:r>
    </w:p>
    <w:p w14:paraId="4BFA63C2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  <w:r w:rsidRPr="001724C4">
        <w:rPr>
          <w:color w:val="000000" w:themeColor="text1"/>
          <w:kern w:val="0"/>
          <w:lang w:eastAsia="ru-RU"/>
        </w:rPr>
        <w:t>проверка состояния и при необходимости обработка деревянных поверхностей антисептическими и антипереновыми составами в домах с деревянными лестницами.</w:t>
      </w:r>
    </w:p>
    <w:p w14:paraId="5FD1EA35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  <w:r w:rsidRPr="001724C4">
        <w:rPr>
          <w:color w:val="000000" w:themeColor="text1"/>
          <w:kern w:val="0"/>
          <w:lang w:eastAsia="ru-RU"/>
        </w:rPr>
        <w:t>9. Работы, выполняемые в целях надлежащего содержания фасадов многоквартирных домов:</w:t>
      </w:r>
    </w:p>
    <w:p w14:paraId="1312E034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  <w:r w:rsidRPr="001724C4">
        <w:rPr>
          <w:color w:val="000000" w:themeColor="text1"/>
          <w:kern w:val="0"/>
          <w:lang w:eastAsia="ru-RU"/>
        </w:rPr>
        <w:t>выявление нарушений отделки фасадов и их отдельных элементов, ослабления связи отделочных слоев со стенами, нарушений сплошности и герметичности наружных водостоков;</w:t>
      </w:r>
    </w:p>
    <w:p w14:paraId="562FE269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  <w:r w:rsidRPr="001724C4">
        <w:rPr>
          <w:color w:val="000000" w:themeColor="text1"/>
          <w:kern w:val="0"/>
          <w:lang w:eastAsia="ru-RU"/>
        </w:rPr>
        <w:t>контроль состояния и работоспособности подсветки информационных знаков, входов в подъезды (домовые знаки и т.д.);</w:t>
      </w:r>
    </w:p>
    <w:p w14:paraId="060DC6D7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  <w:r w:rsidRPr="001724C4">
        <w:rPr>
          <w:color w:val="000000" w:themeColor="text1"/>
          <w:kern w:val="0"/>
          <w:lang w:eastAsia="ru-RU"/>
        </w:rPr>
        <w:t>выявление нарушений и эксплуатационных качеств несущих конструкций, гидроизоляции, элементов металлических ограждений на балконах, лоджиях и козырьках;</w:t>
      </w:r>
    </w:p>
    <w:p w14:paraId="5991E0C6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  <w:r w:rsidRPr="001724C4">
        <w:rPr>
          <w:color w:val="000000" w:themeColor="text1"/>
          <w:kern w:val="0"/>
          <w:lang w:eastAsia="ru-RU"/>
        </w:rPr>
        <w:t>контроль состояния и восстановление или замена отдельных элементов крылец и зонтов над входами в здание, в подвалы и над балконами;</w:t>
      </w:r>
    </w:p>
    <w:p w14:paraId="4C68EE63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  <w:r w:rsidRPr="001724C4">
        <w:rPr>
          <w:color w:val="000000" w:themeColor="text1"/>
          <w:kern w:val="0"/>
          <w:lang w:eastAsia="ru-RU"/>
        </w:rPr>
        <w:t>контроль состояния и восстановление плотности притворов входных дверей, самозакрывающихся устройств (доводчики, пружины), ограничителей хода дверей (остановы);</w:t>
      </w:r>
    </w:p>
    <w:p w14:paraId="708E195D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  <w:r w:rsidRPr="001724C4">
        <w:rPr>
          <w:color w:val="000000" w:themeColor="text1"/>
          <w:kern w:val="0"/>
          <w:lang w:eastAsia="ru-RU"/>
        </w:rPr>
        <w:t>при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14:paraId="166FF6FB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  <w:r w:rsidRPr="001724C4">
        <w:rPr>
          <w:color w:val="000000" w:themeColor="text1"/>
          <w:kern w:val="0"/>
          <w:lang w:eastAsia="ru-RU"/>
        </w:rPr>
        <w:t>10. Работы, выполняемые в целях надлежащего содержания перегородок в многоквартирных домах:</w:t>
      </w:r>
    </w:p>
    <w:p w14:paraId="6062A7C4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  <w:r w:rsidRPr="001724C4">
        <w:rPr>
          <w:color w:val="000000" w:themeColor="text1"/>
          <w:kern w:val="0"/>
          <w:lang w:eastAsia="ru-RU"/>
        </w:rPr>
        <w:t>выявление зыбкости, выпучивания, наличия трещин в теле перегородок и в местах сопряжения между собой и с капитальными стенами, перекрытиями, отопительными панелями, дверными коробками, в местах установки санитарно-технических приборов и прохождения различных трубопроводов;</w:t>
      </w:r>
    </w:p>
    <w:p w14:paraId="43CAE6F7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  <w:r w:rsidRPr="001724C4">
        <w:rPr>
          <w:color w:val="000000" w:themeColor="text1"/>
          <w:kern w:val="0"/>
          <w:lang w:eastAsia="ru-RU"/>
        </w:rPr>
        <w:t>проверка звукоизоляции и огнезащиты;</w:t>
      </w:r>
    </w:p>
    <w:p w14:paraId="5A0B669F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  <w:r w:rsidRPr="001724C4">
        <w:rPr>
          <w:color w:val="000000" w:themeColor="text1"/>
          <w:kern w:val="0"/>
          <w:lang w:eastAsia="ru-RU"/>
        </w:rPr>
        <w:t>при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14:paraId="026CDA40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  <w:r w:rsidRPr="001724C4">
        <w:rPr>
          <w:color w:val="000000" w:themeColor="text1"/>
          <w:kern w:val="0"/>
          <w:lang w:eastAsia="ru-RU"/>
        </w:rPr>
        <w:t>11. Работы, выполняемые в целях надлежащего содержания внутренней отделки многоквартирных домов, - проверка состояния внутренней отделки. При наличии угрозы обрушения отделочных слоев или нарушения защитных свойств отделки по отношению к несущим конструкциям и инженерному оборудованию - устранение выявленных нарушений.</w:t>
      </w:r>
    </w:p>
    <w:p w14:paraId="24FD7FBA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  <w:r w:rsidRPr="001724C4">
        <w:rPr>
          <w:color w:val="000000" w:themeColor="text1"/>
          <w:kern w:val="0"/>
          <w:lang w:eastAsia="ru-RU"/>
        </w:rPr>
        <w:t>12. Работы, выполняемые в целях надлежащего содержания полов помещений, относящихся к общему имуществу в многоквартирном доме:</w:t>
      </w:r>
    </w:p>
    <w:p w14:paraId="2C19B813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  <w:r w:rsidRPr="001724C4">
        <w:rPr>
          <w:color w:val="000000" w:themeColor="text1"/>
          <w:kern w:val="0"/>
          <w:lang w:eastAsia="ru-RU"/>
        </w:rPr>
        <w:t>проверка состояния основания, поверхностного слоя и работоспособности системы вентиляции (для деревянных полов);</w:t>
      </w:r>
    </w:p>
    <w:p w14:paraId="71B76F8A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  <w:r w:rsidRPr="001724C4">
        <w:rPr>
          <w:color w:val="000000" w:themeColor="text1"/>
          <w:kern w:val="0"/>
          <w:lang w:eastAsia="ru-RU"/>
        </w:rPr>
        <w:t>при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14:paraId="253EFBA4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  <w:r w:rsidRPr="001724C4">
        <w:rPr>
          <w:color w:val="000000" w:themeColor="text1"/>
          <w:kern w:val="0"/>
          <w:lang w:eastAsia="ru-RU"/>
        </w:rPr>
        <w:t>13. Работы, выполняемые в целях надлежащего содержания оконных и дверных заполнений помещений, относящихся к общему имуществу в многоквартирном доме:</w:t>
      </w:r>
    </w:p>
    <w:p w14:paraId="7C489BD0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  <w:r w:rsidRPr="001724C4">
        <w:rPr>
          <w:color w:val="000000" w:themeColor="text1"/>
          <w:kern w:val="0"/>
          <w:lang w:eastAsia="ru-RU"/>
        </w:rPr>
        <w:t>проверка целостности оконных и дверных заполнений, плотности притворов, механической прочности и работоспособности фурнитуры элементов оконных и дверных заполнений в помещениях, относящихся к общему имуществу в многоквартирном доме;</w:t>
      </w:r>
    </w:p>
    <w:p w14:paraId="088E8795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  <w:r w:rsidRPr="001724C4">
        <w:rPr>
          <w:color w:val="000000" w:themeColor="text1"/>
          <w:kern w:val="0"/>
          <w:lang w:eastAsia="ru-RU"/>
        </w:rPr>
        <w:t>при выявлении нарушений в отопительный период - незамедлительный ремонт. В остальных случаях - разработка плана восстановительных работ (при необходимости), проведение восстановительных работ.</w:t>
      </w:r>
    </w:p>
    <w:p w14:paraId="5EF40CE9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</w:p>
    <w:p w14:paraId="53A01FCF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jc w:val="center"/>
        <w:outlineLvl w:val="1"/>
        <w:rPr>
          <w:color w:val="000000" w:themeColor="text1"/>
          <w:kern w:val="0"/>
          <w:lang w:eastAsia="ru-RU"/>
        </w:rPr>
      </w:pPr>
      <w:r w:rsidRPr="001724C4">
        <w:rPr>
          <w:color w:val="000000" w:themeColor="text1"/>
          <w:kern w:val="0"/>
          <w:lang w:eastAsia="ru-RU"/>
        </w:rPr>
        <w:t>II. Работы, необходимые для надлежащего содержания</w:t>
      </w:r>
    </w:p>
    <w:p w14:paraId="40F127E2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jc w:val="center"/>
        <w:rPr>
          <w:color w:val="000000" w:themeColor="text1"/>
          <w:kern w:val="0"/>
          <w:lang w:eastAsia="ru-RU"/>
        </w:rPr>
      </w:pPr>
      <w:r w:rsidRPr="001724C4">
        <w:rPr>
          <w:color w:val="000000" w:themeColor="text1"/>
          <w:kern w:val="0"/>
          <w:lang w:eastAsia="ru-RU"/>
        </w:rPr>
        <w:lastRenderedPageBreak/>
        <w:t>оборудования и систем инженерно-технического обеспечения,</w:t>
      </w:r>
    </w:p>
    <w:p w14:paraId="7E93E137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jc w:val="center"/>
        <w:rPr>
          <w:color w:val="000000" w:themeColor="text1"/>
          <w:kern w:val="0"/>
          <w:lang w:eastAsia="ru-RU"/>
        </w:rPr>
      </w:pPr>
      <w:r w:rsidRPr="001724C4">
        <w:rPr>
          <w:color w:val="000000" w:themeColor="text1"/>
          <w:kern w:val="0"/>
          <w:lang w:eastAsia="ru-RU"/>
        </w:rPr>
        <w:t>входящих в состав общего имущества в многоквартирном доме</w:t>
      </w:r>
    </w:p>
    <w:p w14:paraId="0A33EC33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</w:p>
    <w:p w14:paraId="04F925B1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  <w:r w:rsidRPr="001724C4">
        <w:rPr>
          <w:color w:val="000000" w:themeColor="text1"/>
          <w:kern w:val="0"/>
          <w:lang w:eastAsia="ru-RU"/>
        </w:rPr>
        <w:t>14. Работы, выполняемые в целях надлежащего содержания мусоропроводов многоквартирных домов:</w:t>
      </w:r>
    </w:p>
    <w:p w14:paraId="65279D83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  <w:r w:rsidRPr="001724C4">
        <w:rPr>
          <w:color w:val="000000" w:themeColor="text1"/>
          <w:kern w:val="0"/>
          <w:lang w:eastAsia="ru-RU"/>
        </w:rPr>
        <w:t>проверка технического состояния и работоспособности элементов мусоропровода;</w:t>
      </w:r>
    </w:p>
    <w:p w14:paraId="3BD29CDB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  <w:r w:rsidRPr="001724C4">
        <w:rPr>
          <w:color w:val="000000" w:themeColor="text1"/>
          <w:kern w:val="0"/>
          <w:lang w:eastAsia="ru-RU"/>
        </w:rPr>
        <w:t>при выявлении засоров - незамедлительное их устранение;</w:t>
      </w:r>
    </w:p>
    <w:p w14:paraId="19D8577A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  <w:r w:rsidRPr="001724C4">
        <w:rPr>
          <w:color w:val="000000" w:themeColor="text1"/>
          <w:kern w:val="0"/>
          <w:lang w:eastAsia="ru-RU"/>
        </w:rPr>
        <w:t>чистка, промывка и дезинфекция загрузочных клапанов стволов мусоропроводов, мусоросборной камеры и ее оборудования;</w:t>
      </w:r>
    </w:p>
    <w:p w14:paraId="1BA0959A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  <w:r w:rsidRPr="001724C4">
        <w:rPr>
          <w:color w:val="000000" w:themeColor="text1"/>
          <w:kern w:val="0"/>
          <w:lang w:eastAsia="ru-RU"/>
        </w:rPr>
        <w:t>при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14:paraId="7A97E3D9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  <w:r w:rsidRPr="001724C4">
        <w:rPr>
          <w:color w:val="000000" w:themeColor="text1"/>
          <w:kern w:val="0"/>
          <w:lang w:eastAsia="ru-RU"/>
        </w:rPr>
        <w:t>15. Работы, выполняемые в целях надлежащего содержания систем вентиляции и дымоудаления многоквартирных домов:</w:t>
      </w:r>
    </w:p>
    <w:p w14:paraId="300CF0CC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  <w:r w:rsidRPr="001724C4">
        <w:rPr>
          <w:color w:val="000000" w:themeColor="text1"/>
          <w:kern w:val="0"/>
          <w:lang w:eastAsia="ru-RU"/>
        </w:rPr>
        <w:t>техническое обслуживание и сезонное управление оборудованием систем вентиляции и дымоудаления, определение работоспособности оборудования и элементов систем;</w:t>
      </w:r>
    </w:p>
    <w:p w14:paraId="7B7E8A69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  <w:r w:rsidRPr="001724C4">
        <w:rPr>
          <w:color w:val="000000" w:themeColor="text1"/>
          <w:kern w:val="0"/>
          <w:lang w:eastAsia="ru-RU"/>
        </w:rPr>
        <w:t>контроль состояния, выявление и устранение причин недопустимых вибраций и шума при работе вентиляционной установки;</w:t>
      </w:r>
    </w:p>
    <w:p w14:paraId="4090E936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  <w:r w:rsidRPr="001724C4">
        <w:rPr>
          <w:color w:val="000000" w:themeColor="text1"/>
          <w:kern w:val="0"/>
          <w:lang w:eastAsia="ru-RU"/>
        </w:rPr>
        <w:t>проверка утепления теплых чердаков, плотности закрытия входов на них;</w:t>
      </w:r>
    </w:p>
    <w:p w14:paraId="124F9B41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  <w:r w:rsidRPr="001724C4">
        <w:rPr>
          <w:color w:val="000000" w:themeColor="text1"/>
          <w:kern w:val="0"/>
          <w:lang w:eastAsia="ru-RU"/>
        </w:rPr>
        <w:t>устранение неплотностей в вентиляционных каналах и шахтах, устранение засоров в каналах, устранение неисправностей шиберов и дроссель-клапанов в вытяжных шахтах, зонтов над шахтами и дефлекторов, замена дефективных вытяжных решеток и их креплений;</w:t>
      </w:r>
    </w:p>
    <w:p w14:paraId="1303CFE7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  <w:r w:rsidRPr="001724C4">
        <w:rPr>
          <w:color w:val="000000" w:themeColor="text1"/>
          <w:kern w:val="0"/>
          <w:lang w:eastAsia="ru-RU"/>
        </w:rPr>
        <w:t>проверка исправности, техническое обслуживание и ремонт оборудования системы холодоснабжения;</w:t>
      </w:r>
    </w:p>
    <w:p w14:paraId="144B88BE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  <w:r w:rsidRPr="001724C4">
        <w:rPr>
          <w:color w:val="000000" w:themeColor="text1"/>
          <w:kern w:val="0"/>
          <w:lang w:eastAsia="ru-RU"/>
        </w:rPr>
        <w:t>контроль и обеспечение исправного состояния систем автоматического дымоудаления;</w:t>
      </w:r>
    </w:p>
    <w:p w14:paraId="30C9A0DD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  <w:r w:rsidRPr="001724C4">
        <w:rPr>
          <w:color w:val="000000" w:themeColor="text1"/>
          <w:kern w:val="0"/>
          <w:lang w:eastAsia="ru-RU"/>
        </w:rPr>
        <w:t>сезонное открытие и закрытие калорифера со стороны подвода воздуха;</w:t>
      </w:r>
    </w:p>
    <w:p w14:paraId="422D0ED5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  <w:r w:rsidRPr="001724C4">
        <w:rPr>
          <w:color w:val="000000" w:themeColor="text1"/>
          <w:kern w:val="0"/>
          <w:lang w:eastAsia="ru-RU"/>
        </w:rPr>
        <w:t>контроль состояния и восстановление антикоррозионной окраски металлических вытяжных каналов, труб, поддонов и дефлекторов;</w:t>
      </w:r>
    </w:p>
    <w:p w14:paraId="559EE555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  <w:r w:rsidRPr="001724C4">
        <w:rPr>
          <w:color w:val="000000" w:themeColor="text1"/>
          <w:kern w:val="0"/>
          <w:lang w:eastAsia="ru-RU"/>
        </w:rPr>
        <w:t>при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14:paraId="4BD0D38E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  <w:r w:rsidRPr="001724C4">
        <w:rPr>
          <w:color w:val="000000" w:themeColor="text1"/>
          <w:kern w:val="0"/>
          <w:lang w:eastAsia="ru-RU"/>
        </w:rPr>
        <w:t>16. Работы, выполняемые в целях надлежащего содержания печей, каминов и очагов в многоквартирных домах:</w:t>
      </w:r>
    </w:p>
    <w:p w14:paraId="2550DB16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  <w:r w:rsidRPr="001724C4">
        <w:rPr>
          <w:color w:val="000000" w:themeColor="text1"/>
          <w:kern w:val="0"/>
          <w:lang w:eastAsia="ru-RU"/>
        </w:rPr>
        <w:t>определение целостности конструкций и проверка работоспособности дымоходов печей, каминов и очагов;</w:t>
      </w:r>
    </w:p>
    <w:p w14:paraId="29F18F12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  <w:r w:rsidRPr="001724C4">
        <w:rPr>
          <w:color w:val="000000" w:themeColor="text1"/>
          <w:kern w:val="0"/>
          <w:lang w:eastAsia="ru-RU"/>
        </w:rPr>
        <w:t>устранение неисправностей печей, каминов и очагов, влекущих к нарушению противопожарных требований и утечке газа, а также обледенение оголовков дымовых труб (дымоходов);</w:t>
      </w:r>
    </w:p>
    <w:p w14:paraId="330A623B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  <w:r w:rsidRPr="001724C4">
        <w:rPr>
          <w:color w:val="000000" w:themeColor="text1"/>
          <w:kern w:val="0"/>
          <w:lang w:eastAsia="ru-RU"/>
        </w:rPr>
        <w:t>очистка от сажи дымоходов и труб печей;</w:t>
      </w:r>
    </w:p>
    <w:p w14:paraId="30675038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  <w:r w:rsidRPr="001724C4">
        <w:rPr>
          <w:color w:val="000000" w:themeColor="text1"/>
          <w:kern w:val="0"/>
          <w:lang w:eastAsia="ru-RU"/>
        </w:rPr>
        <w:t>устранение завалов в дымовых каналах.</w:t>
      </w:r>
    </w:p>
    <w:p w14:paraId="067D4592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  <w:r w:rsidRPr="001724C4">
        <w:rPr>
          <w:color w:val="000000" w:themeColor="text1"/>
          <w:kern w:val="0"/>
          <w:lang w:eastAsia="ru-RU"/>
        </w:rPr>
        <w:t>17. Работы, выполняемые в целях надлежащего содержания индивидуальных тепловых пунктов и водоподкачек в многоквартирных домах:</w:t>
      </w:r>
    </w:p>
    <w:p w14:paraId="0EE2A19F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  <w:r w:rsidRPr="001724C4">
        <w:rPr>
          <w:color w:val="000000" w:themeColor="text1"/>
          <w:kern w:val="0"/>
          <w:lang w:eastAsia="ru-RU"/>
        </w:rPr>
        <w:t>проверка исправности и работоспособности оборудования, выполнение наладочных и ремонтных работ на индивидуальных тепловых пунктах и водоподкачках в многоквартирных домах;</w:t>
      </w:r>
    </w:p>
    <w:p w14:paraId="275F115A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  <w:r w:rsidRPr="001724C4">
        <w:rPr>
          <w:color w:val="000000" w:themeColor="text1"/>
          <w:kern w:val="0"/>
          <w:lang w:eastAsia="ru-RU"/>
        </w:rPr>
        <w:t>постоянный контроль параметров теплоносителя и воды (давления, температуры, расхода) и незамедлительное принятие мер к восстановлению требуемых параметров отопления и водоснабжения и герметичности оборудования;</w:t>
      </w:r>
    </w:p>
    <w:p w14:paraId="05297334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  <w:r w:rsidRPr="001724C4">
        <w:rPr>
          <w:color w:val="000000" w:themeColor="text1"/>
          <w:kern w:val="0"/>
          <w:lang w:eastAsia="ru-RU"/>
        </w:rPr>
        <w:t>гидравлические и тепловые испытания оборудования индивидуальных тепловых пунктов и водоподкачек;</w:t>
      </w:r>
    </w:p>
    <w:p w14:paraId="22354CA3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  <w:r w:rsidRPr="001724C4">
        <w:rPr>
          <w:color w:val="000000" w:themeColor="text1"/>
          <w:kern w:val="0"/>
          <w:lang w:eastAsia="ru-RU"/>
        </w:rPr>
        <w:t>работы по очистке теплообменного оборудования для удаления накипно-коррозионных отложений;</w:t>
      </w:r>
    </w:p>
    <w:p w14:paraId="71C9CC46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  <w:r w:rsidRPr="001724C4">
        <w:rPr>
          <w:color w:val="000000" w:themeColor="text1"/>
          <w:kern w:val="0"/>
          <w:lang w:eastAsia="ru-RU"/>
        </w:rPr>
        <w:t>проверка работоспособности и обслуживание устройства водоподготовки для системы горячего водоснабжения. При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14:paraId="65AE8912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  <w:r w:rsidRPr="001724C4">
        <w:rPr>
          <w:color w:val="000000" w:themeColor="text1"/>
          <w:kern w:val="0"/>
          <w:lang w:eastAsia="ru-RU"/>
        </w:rPr>
        <w:t>18. Общие работы, выполняемые для надлежащего содержания систем водоснабжения (холодного и горячего), отопления и водоотведения в многоквартирных домах:</w:t>
      </w:r>
    </w:p>
    <w:p w14:paraId="73CD6A40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  <w:r w:rsidRPr="001724C4">
        <w:rPr>
          <w:color w:val="000000" w:themeColor="text1"/>
          <w:kern w:val="0"/>
          <w:lang w:eastAsia="ru-RU"/>
        </w:rPr>
        <w:lastRenderedPageBreak/>
        <w:t>проверка исправности, работоспособности, регулировка и техническое обслуживание насосов, запорной арматуры, контрольно-измерительных приборов, автоматических регуляторов и устройств, коллективных (общедомовых) приборов учета, расширительных баков и элементов, скрытых от постоянного наблюдения (разводящих трубопроводов и оборудования на чердаках, в подвалах и каналах);</w:t>
      </w:r>
    </w:p>
    <w:p w14:paraId="2A721CFA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  <w:r w:rsidRPr="001724C4">
        <w:rPr>
          <w:color w:val="000000" w:themeColor="text1"/>
          <w:kern w:val="0"/>
          <w:lang w:eastAsia="ru-RU"/>
        </w:rPr>
        <w:t>постоянный контроль параметров теплоносителя и воды (давления, температуры, расхода) и незамедлительное принятие мер к восстановлению требуемых параметров отопления и водоснабжения и герметичности систем;</w:t>
      </w:r>
    </w:p>
    <w:p w14:paraId="76CE62E2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  <w:r w:rsidRPr="001724C4">
        <w:rPr>
          <w:color w:val="000000" w:themeColor="text1"/>
          <w:kern w:val="0"/>
          <w:lang w:eastAsia="ru-RU"/>
        </w:rPr>
        <w:t>контроль состояния и замена неисправных контрольно-измерительных приборов (манометров, термометров и т.п.);</w:t>
      </w:r>
    </w:p>
    <w:p w14:paraId="66B45D8D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  <w:r w:rsidRPr="001724C4">
        <w:rPr>
          <w:color w:val="000000" w:themeColor="text1"/>
          <w:kern w:val="0"/>
          <w:lang w:eastAsia="ru-RU"/>
        </w:rPr>
        <w:t>восстановление работоспособности (ремонт, замена) оборудования и отопительных приборов, водоразборных приборов (смесителей, кранов и т.п.), относящихся к общему имуществу в многоквартирном доме;</w:t>
      </w:r>
    </w:p>
    <w:p w14:paraId="3075E854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  <w:r w:rsidRPr="001724C4">
        <w:rPr>
          <w:color w:val="000000" w:themeColor="text1"/>
          <w:kern w:val="0"/>
          <w:lang w:eastAsia="ru-RU"/>
        </w:rPr>
        <w:t>контроль состояния и незамедлительное восстановление герметичности участков трубопроводов и соединительных элементов в случае их разгерметизации;</w:t>
      </w:r>
    </w:p>
    <w:p w14:paraId="365EACE4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  <w:r w:rsidRPr="001724C4">
        <w:rPr>
          <w:color w:val="000000" w:themeColor="text1"/>
          <w:kern w:val="0"/>
          <w:lang w:eastAsia="ru-RU"/>
        </w:rPr>
        <w:t>контроль состояния и восстановление исправности элементов внутренней канализации, канализационных вытяжек, внутреннего водостока, дренажных систем и дворовой канализации;</w:t>
      </w:r>
    </w:p>
    <w:p w14:paraId="691B8084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  <w:r w:rsidRPr="001724C4">
        <w:rPr>
          <w:color w:val="000000" w:themeColor="text1"/>
          <w:kern w:val="0"/>
          <w:lang w:eastAsia="ru-RU"/>
        </w:rPr>
        <w:t>переключение в целях надежной эксплуатации режимов работы внутреннего водостока, гидравлического затвора внутреннего водостока;</w:t>
      </w:r>
    </w:p>
    <w:p w14:paraId="5F1E320D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  <w:r w:rsidRPr="001724C4">
        <w:rPr>
          <w:color w:val="000000" w:themeColor="text1"/>
          <w:kern w:val="0"/>
          <w:lang w:eastAsia="ru-RU"/>
        </w:rPr>
        <w:t>промывка участков водопровода после выполнения ремонтно-строительных работ на водопроводе;</w:t>
      </w:r>
    </w:p>
    <w:p w14:paraId="2472FE5B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  <w:r w:rsidRPr="001724C4">
        <w:rPr>
          <w:color w:val="000000" w:themeColor="text1"/>
          <w:kern w:val="0"/>
          <w:lang w:eastAsia="ru-RU"/>
        </w:rPr>
        <w:t>очистка и промывка водонапорных баков;</w:t>
      </w:r>
    </w:p>
    <w:p w14:paraId="6A94B688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  <w:r w:rsidRPr="001724C4">
        <w:rPr>
          <w:color w:val="000000" w:themeColor="text1"/>
          <w:kern w:val="0"/>
          <w:lang w:eastAsia="ru-RU"/>
        </w:rPr>
        <w:t>проверка и обеспечение работоспособности местных локальных очистных сооружений (септики) и дворовых туалетов;</w:t>
      </w:r>
    </w:p>
    <w:p w14:paraId="662B7890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  <w:r w:rsidRPr="001724C4">
        <w:rPr>
          <w:color w:val="000000" w:themeColor="text1"/>
          <w:kern w:val="0"/>
          <w:lang w:eastAsia="ru-RU"/>
        </w:rPr>
        <w:t>промывка систем водоснабжения для удаления накипно-коррозионных отложений.</w:t>
      </w:r>
    </w:p>
    <w:p w14:paraId="2CBD2180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  <w:r w:rsidRPr="001724C4">
        <w:rPr>
          <w:color w:val="000000" w:themeColor="text1"/>
          <w:kern w:val="0"/>
          <w:lang w:eastAsia="ru-RU"/>
        </w:rPr>
        <w:t>19. Работы, выполняемые в целях надлежащего содержания систем теплоснабжения (отопление, горячее водоснабжение) в многоквартирных домах:</w:t>
      </w:r>
    </w:p>
    <w:p w14:paraId="6EBB08A2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  <w:r w:rsidRPr="001724C4">
        <w:rPr>
          <w:color w:val="000000" w:themeColor="text1"/>
          <w:kern w:val="0"/>
          <w:lang w:eastAsia="ru-RU"/>
        </w:rPr>
        <w:t>испытания на прочность и плотность (гидравлические испытания) узлов ввода и систем отопления, промывка и регулировка систем отопления;</w:t>
      </w:r>
    </w:p>
    <w:p w14:paraId="18472697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  <w:r w:rsidRPr="001724C4">
        <w:rPr>
          <w:color w:val="000000" w:themeColor="text1"/>
          <w:kern w:val="0"/>
          <w:lang w:eastAsia="ru-RU"/>
        </w:rPr>
        <w:t>проведение пробных пусконаладочных работ (пробные топки);</w:t>
      </w:r>
    </w:p>
    <w:p w14:paraId="7CA02C85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  <w:r w:rsidRPr="001724C4">
        <w:rPr>
          <w:color w:val="000000" w:themeColor="text1"/>
          <w:kern w:val="0"/>
          <w:lang w:eastAsia="ru-RU"/>
        </w:rPr>
        <w:t>удаление воздуха из системы отопления;</w:t>
      </w:r>
    </w:p>
    <w:p w14:paraId="27D8D6F7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  <w:r w:rsidRPr="001724C4">
        <w:rPr>
          <w:color w:val="000000" w:themeColor="text1"/>
          <w:kern w:val="0"/>
          <w:lang w:eastAsia="ru-RU"/>
        </w:rPr>
        <w:t>промывка централизованных систем теплоснабжения для удаления накипно-коррозионных отложений.</w:t>
      </w:r>
    </w:p>
    <w:p w14:paraId="44BB83E4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  <w:r w:rsidRPr="001724C4">
        <w:rPr>
          <w:color w:val="000000" w:themeColor="text1"/>
          <w:kern w:val="0"/>
          <w:lang w:eastAsia="ru-RU"/>
        </w:rPr>
        <w:t>20. Работы, выполняемые в целях надлежащего содержания электрооборудования, радио- и телекоммуникационного оборудования в многоквартирном доме:</w:t>
      </w:r>
    </w:p>
    <w:p w14:paraId="68BFAA93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  <w:r w:rsidRPr="001724C4">
        <w:rPr>
          <w:color w:val="000000" w:themeColor="text1"/>
          <w:kern w:val="0"/>
          <w:lang w:eastAsia="ru-RU"/>
        </w:rPr>
        <w:t>проверка заземления оболочки электрокабеля, оборудования (насосы, щитовые вентиляторы и др.), замеры сопротивления изоляции проводов, трубопроводов и восстановление цепей заземления по результатам проверки;</w:t>
      </w:r>
    </w:p>
    <w:p w14:paraId="1BFFC70F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  <w:r w:rsidRPr="001724C4">
        <w:rPr>
          <w:color w:val="000000" w:themeColor="text1"/>
          <w:kern w:val="0"/>
          <w:lang w:eastAsia="ru-RU"/>
        </w:rPr>
        <w:t>проверка и обеспечение работоспособности устройств защитного отключения;</w:t>
      </w:r>
    </w:p>
    <w:p w14:paraId="3E845561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  <w:r w:rsidRPr="001724C4">
        <w:rPr>
          <w:color w:val="000000" w:themeColor="text1"/>
          <w:kern w:val="0"/>
          <w:lang w:eastAsia="ru-RU"/>
        </w:rPr>
        <w:t>техническое обслуживание и ремонт силовых и осветительных установок, электрических установок систем дымоудаления, систем автоматической пожарной сигнализации, внутреннего противопожарного водопровода, лифтов, установок автоматизации котельных, бойлерных, тепловых пунктов, элементов молниезащиты и внутридомовых электросетей, очистка клемм и соединений в групповых щитках и распределительных шкафах, наладка электрооборудования;</w:t>
      </w:r>
    </w:p>
    <w:p w14:paraId="75CC364A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  <w:r w:rsidRPr="001724C4">
        <w:rPr>
          <w:color w:val="000000" w:themeColor="text1"/>
          <w:kern w:val="0"/>
          <w:lang w:eastAsia="ru-RU"/>
        </w:rPr>
        <w:t>контроль состояния и замена вышедших из строя датчиков, проводки и оборудования пожарной и охранной сигнализации.</w:t>
      </w:r>
    </w:p>
    <w:p w14:paraId="364B9CBC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  <w:r w:rsidRPr="001724C4">
        <w:rPr>
          <w:color w:val="000000" w:themeColor="text1"/>
          <w:kern w:val="0"/>
          <w:lang w:eastAsia="ru-RU"/>
        </w:rPr>
        <w:t>21. Работы, выполняемые в целях надлежащего содержания систем внутридомового газового оборудования в многоквартирном доме:</w:t>
      </w:r>
    </w:p>
    <w:p w14:paraId="0DC8A8D9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  <w:r w:rsidRPr="001724C4">
        <w:rPr>
          <w:color w:val="000000" w:themeColor="text1"/>
          <w:kern w:val="0"/>
          <w:lang w:eastAsia="ru-RU"/>
        </w:rPr>
        <w:t>организация проверки состояния системы внутридомового газового оборудования и ее отдельных элементов;</w:t>
      </w:r>
    </w:p>
    <w:p w14:paraId="66024A6C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  <w:r w:rsidRPr="001724C4">
        <w:rPr>
          <w:color w:val="000000" w:themeColor="text1"/>
          <w:kern w:val="0"/>
          <w:lang w:eastAsia="ru-RU"/>
        </w:rPr>
        <w:t>организация технического обслуживания и ремонта систем контроля загазованности помещений;</w:t>
      </w:r>
    </w:p>
    <w:p w14:paraId="00EDF6EB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  <w:r w:rsidRPr="001724C4">
        <w:rPr>
          <w:color w:val="000000" w:themeColor="text1"/>
          <w:kern w:val="0"/>
          <w:lang w:eastAsia="ru-RU"/>
        </w:rPr>
        <w:t>при выявлении нарушений и неисправностей внутридомового газового оборудования, систем дымоудаления и вентиляции, способных повлечь скопление газа в помещениях, - организация проведения работ по их устранению.</w:t>
      </w:r>
    </w:p>
    <w:p w14:paraId="44263524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  <w:r w:rsidRPr="001724C4">
        <w:rPr>
          <w:color w:val="000000" w:themeColor="text1"/>
          <w:kern w:val="0"/>
          <w:lang w:eastAsia="ru-RU"/>
        </w:rPr>
        <w:lastRenderedPageBreak/>
        <w:t>22. Работы, выполняемые в целях надлежащего содержания и ремонта лифта (лифтов) в многоквартирном доме:</w:t>
      </w:r>
    </w:p>
    <w:p w14:paraId="08D18085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  <w:r w:rsidRPr="001724C4">
        <w:rPr>
          <w:color w:val="000000" w:themeColor="text1"/>
          <w:kern w:val="0"/>
          <w:lang w:eastAsia="ru-RU"/>
        </w:rPr>
        <w:t>организация системы диспетчерского контроля и обеспечение диспетчерской связи с кабиной лифта;</w:t>
      </w:r>
    </w:p>
    <w:p w14:paraId="683C3678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  <w:r w:rsidRPr="001724C4">
        <w:rPr>
          <w:color w:val="000000" w:themeColor="text1"/>
          <w:kern w:val="0"/>
          <w:lang w:eastAsia="ru-RU"/>
        </w:rPr>
        <w:t>обеспечение проведения осмотров, технического обслуживания и ремонт лифта (лифтов);</w:t>
      </w:r>
    </w:p>
    <w:p w14:paraId="690296B9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  <w:r w:rsidRPr="001724C4">
        <w:rPr>
          <w:color w:val="000000" w:themeColor="text1"/>
          <w:kern w:val="0"/>
          <w:lang w:eastAsia="ru-RU"/>
        </w:rPr>
        <w:t>обеспечение проведения аварийного обслуживания лифта (лифтов);</w:t>
      </w:r>
    </w:p>
    <w:p w14:paraId="235D1E16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  <w:r w:rsidRPr="001724C4">
        <w:rPr>
          <w:color w:val="000000" w:themeColor="text1"/>
          <w:kern w:val="0"/>
          <w:lang w:eastAsia="ru-RU"/>
        </w:rPr>
        <w:t>обеспечение проведения технического освидетельствования лифта (лифтов), в том числе после замены элементов оборудования.</w:t>
      </w:r>
    </w:p>
    <w:p w14:paraId="4657F487" w14:textId="77777777" w:rsidR="005E035D" w:rsidRPr="001724C4" w:rsidRDefault="005E035D" w:rsidP="00A32B59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</w:p>
    <w:p w14:paraId="374CC446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jc w:val="center"/>
        <w:outlineLvl w:val="1"/>
        <w:rPr>
          <w:color w:val="000000" w:themeColor="text1"/>
          <w:kern w:val="0"/>
          <w:lang w:eastAsia="ru-RU"/>
        </w:rPr>
      </w:pPr>
      <w:r w:rsidRPr="001724C4">
        <w:rPr>
          <w:color w:val="000000" w:themeColor="text1"/>
          <w:kern w:val="0"/>
          <w:lang w:eastAsia="ru-RU"/>
        </w:rPr>
        <w:t>III. Работы и услуги по содержанию иного общего имущества</w:t>
      </w:r>
    </w:p>
    <w:p w14:paraId="1712741E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jc w:val="center"/>
        <w:rPr>
          <w:color w:val="000000" w:themeColor="text1"/>
          <w:kern w:val="0"/>
          <w:lang w:eastAsia="ru-RU"/>
        </w:rPr>
      </w:pPr>
      <w:r w:rsidRPr="001724C4">
        <w:rPr>
          <w:color w:val="000000" w:themeColor="text1"/>
          <w:kern w:val="0"/>
          <w:lang w:eastAsia="ru-RU"/>
        </w:rPr>
        <w:t>в многоквартирном доме</w:t>
      </w:r>
    </w:p>
    <w:p w14:paraId="39FD6FB3" w14:textId="77777777" w:rsidR="005E035D" w:rsidRPr="001724C4" w:rsidRDefault="005E035D" w:rsidP="00A32B59">
      <w:pPr>
        <w:widowControl w:val="0"/>
        <w:suppressAutoHyphens w:val="0"/>
        <w:autoSpaceDE w:val="0"/>
        <w:autoSpaceDN w:val="0"/>
        <w:adjustRightInd w:val="0"/>
        <w:jc w:val="center"/>
        <w:rPr>
          <w:color w:val="000000" w:themeColor="text1"/>
          <w:kern w:val="0"/>
          <w:lang w:eastAsia="ru-RU"/>
        </w:rPr>
      </w:pPr>
    </w:p>
    <w:p w14:paraId="4AB306D6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  <w:r w:rsidRPr="001724C4">
        <w:rPr>
          <w:color w:val="000000" w:themeColor="text1"/>
          <w:kern w:val="0"/>
          <w:lang w:eastAsia="ru-RU"/>
        </w:rPr>
        <w:t>23. Работы по содержанию помещений, входящих в состав общего имущества в многоквартирном доме:</w:t>
      </w:r>
    </w:p>
    <w:p w14:paraId="511A0D4B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  <w:r w:rsidRPr="001724C4">
        <w:rPr>
          <w:color w:val="000000" w:themeColor="text1"/>
          <w:kern w:val="0"/>
          <w:lang w:eastAsia="ru-RU"/>
        </w:rPr>
        <w:t>сухая и влажная уборка тамбуров, холлов, коридоров, галерей, лифтовых площадок и лифтовых холлов и кабин, лестничных площадок и маршей, пандусов;</w:t>
      </w:r>
    </w:p>
    <w:p w14:paraId="6F7CD002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  <w:r w:rsidRPr="001724C4">
        <w:rPr>
          <w:color w:val="000000" w:themeColor="text1"/>
          <w:kern w:val="0"/>
          <w:lang w:eastAsia="ru-RU"/>
        </w:rPr>
        <w:t>влажная протирка подоконников, оконных решеток, перил лестниц, шкафов для электросчетчиков слаботочных устройств, почтовых ящиков, дверных коробок, полотен дверей, доводчиков, дверных ручек;</w:t>
      </w:r>
    </w:p>
    <w:p w14:paraId="2244CDCC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  <w:r w:rsidRPr="001724C4">
        <w:rPr>
          <w:color w:val="000000" w:themeColor="text1"/>
          <w:kern w:val="0"/>
          <w:lang w:eastAsia="ru-RU"/>
        </w:rPr>
        <w:t>мытье окон;</w:t>
      </w:r>
    </w:p>
    <w:p w14:paraId="4497C255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  <w:r w:rsidRPr="001724C4">
        <w:rPr>
          <w:color w:val="000000" w:themeColor="text1"/>
          <w:kern w:val="0"/>
          <w:lang w:eastAsia="ru-RU"/>
        </w:rPr>
        <w:t>очистка систем защиты от грязи (металлических решеток, ячеистых покрытий, приямков, текстильных матов);</w:t>
      </w:r>
    </w:p>
    <w:p w14:paraId="0D070BB3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  <w:r w:rsidRPr="001724C4">
        <w:rPr>
          <w:color w:val="000000" w:themeColor="text1"/>
          <w:kern w:val="0"/>
          <w:lang w:eastAsia="ru-RU"/>
        </w:rPr>
        <w:t>проведение дератизации и дезинсекции помещений, входящих в состав общего имущества в многоквартирном доме, дезинфекция септиков, дворовых туалетов, находящихся на земельном участке, на котором расположен этот дом.</w:t>
      </w:r>
    </w:p>
    <w:p w14:paraId="62589D2E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  <w:r w:rsidRPr="001724C4">
        <w:rPr>
          <w:color w:val="000000" w:themeColor="text1"/>
          <w:kern w:val="0"/>
          <w:lang w:eastAsia="ru-RU"/>
        </w:rPr>
        <w:t>24. Работы по содержанию земельного участка, на котором расположен многоквартирный дом, с элементами озеленения и благоустройства, иными объектами, предназначенными для обслуживания и эксплуатации этого дома (далее - придомовая территория), в холодный период года:</w:t>
      </w:r>
    </w:p>
    <w:p w14:paraId="7C92CEAA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  <w:r w:rsidRPr="001724C4">
        <w:rPr>
          <w:color w:val="000000" w:themeColor="text1"/>
          <w:kern w:val="0"/>
          <w:lang w:eastAsia="ru-RU"/>
        </w:rPr>
        <w:t>очистка крышек люков колодцев и пожарных гидрантов от снега и льда толщиной слоя свыше 5 см;</w:t>
      </w:r>
    </w:p>
    <w:p w14:paraId="270F519C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  <w:r w:rsidRPr="001724C4">
        <w:rPr>
          <w:color w:val="000000" w:themeColor="text1"/>
          <w:kern w:val="0"/>
          <w:lang w:eastAsia="ru-RU"/>
        </w:rPr>
        <w:t>сдвигание свежевыпавшего снега и очистка придомовой территории от снега и льда при наличии колейности свыше 5 см;</w:t>
      </w:r>
    </w:p>
    <w:p w14:paraId="11BA9F46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  <w:r w:rsidRPr="001724C4">
        <w:rPr>
          <w:color w:val="000000" w:themeColor="text1"/>
          <w:kern w:val="0"/>
          <w:lang w:eastAsia="ru-RU"/>
        </w:rPr>
        <w:t>очистка придомовой территории от снега наносного происхождения (или подметание такой территории, свободной от снежного покрова);</w:t>
      </w:r>
    </w:p>
    <w:p w14:paraId="3F7CEC7D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  <w:r w:rsidRPr="001724C4">
        <w:rPr>
          <w:color w:val="000000" w:themeColor="text1"/>
          <w:kern w:val="0"/>
          <w:lang w:eastAsia="ru-RU"/>
        </w:rPr>
        <w:t>очистка придомовой территории от наледи и льда;</w:t>
      </w:r>
    </w:p>
    <w:p w14:paraId="368949C2" w14:textId="77777777" w:rsidR="00C01F24" w:rsidRDefault="00C01F24" w:rsidP="00C01F24">
      <w:pPr>
        <w:suppressAutoHyphens w:val="0"/>
        <w:autoSpaceDE w:val="0"/>
        <w:autoSpaceDN w:val="0"/>
        <w:adjustRightInd w:val="0"/>
        <w:ind w:firstLine="540"/>
        <w:jc w:val="both"/>
        <w:rPr>
          <w:rFonts w:eastAsiaTheme="minorHAnsi"/>
          <w:kern w:val="0"/>
          <w:lang w:eastAsia="en-US"/>
        </w:rPr>
      </w:pPr>
      <w:r>
        <w:rPr>
          <w:rFonts w:eastAsiaTheme="minorHAnsi"/>
          <w:kern w:val="0"/>
          <w:lang w:eastAsia="en-US"/>
        </w:rPr>
        <w:t>очистка от мусора урн, установленных возле подъездов, и их промывка;</w:t>
      </w:r>
    </w:p>
    <w:p w14:paraId="4BDF62DB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  <w:r w:rsidRPr="001724C4">
        <w:rPr>
          <w:color w:val="000000" w:themeColor="text1"/>
          <w:kern w:val="0"/>
          <w:lang w:eastAsia="ru-RU"/>
        </w:rPr>
        <w:t>уборка крыльца и площадки перед входом в подъезд.</w:t>
      </w:r>
    </w:p>
    <w:p w14:paraId="53E03B0E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  <w:r w:rsidRPr="001724C4">
        <w:rPr>
          <w:color w:val="000000" w:themeColor="text1"/>
          <w:kern w:val="0"/>
          <w:lang w:eastAsia="ru-RU"/>
        </w:rPr>
        <w:t>25. Работы по содержанию придомовой территории в теплый период года:</w:t>
      </w:r>
    </w:p>
    <w:p w14:paraId="5C467D92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  <w:r w:rsidRPr="001724C4">
        <w:rPr>
          <w:color w:val="000000" w:themeColor="text1"/>
          <w:kern w:val="0"/>
          <w:lang w:eastAsia="ru-RU"/>
        </w:rPr>
        <w:t>подметание и уборка придомовой территории;</w:t>
      </w:r>
    </w:p>
    <w:p w14:paraId="174C430D" w14:textId="77777777" w:rsidR="00C01F24" w:rsidRDefault="00C01F24" w:rsidP="00C01F24">
      <w:pPr>
        <w:suppressAutoHyphens w:val="0"/>
        <w:autoSpaceDE w:val="0"/>
        <w:autoSpaceDN w:val="0"/>
        <w:adjustRightInd w:val="0"/>
        <w:ind w:firstLine="540"/>
        <w:jc w:val="both"/>
        <w:rPr>
          <w:rFonts w:eastAsiaTheme="minorHAnsi"/>
          <w:kern w:val="0"/>
          <w:lang w:eastAsia="en-US"/>
        </w:rPr>
      </w:pPr>
      <w:r>
        <w:rPr>
          <w:rFonts w:eastAsiaTheme="minorHAnsi"/>
          <w:kern w:val="0"/>
          <w:lang w:eastAsia="en-US"/>
        </w:rPr>
        <w:t>очистка от мусора и промывка урн, установленных возле подъездов;</w:t>
      </w:r>
    </w:p>
    <w:p w14:paraId="63B50A9C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  <w:r w:rsidRPr="001724C4">
        <w:rPr>
          <w:color w:val="000000" w:themeColor="text1"/>
          <w:kern w:val="0"/>
          <w:lang w:eastAsia="ru-RU"/>
        </w:rPr>
        <w:t>уборка и выкашивание газонов;</w:t>
      </w:r>
    </w:p>
    <w:p w14:paraId="3364E80D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  <w:r w:rsidRPr="001724C4">
        <w:rPr>
          <w:color w:val="000000" w:themeColor="text1"/>
          <w:kern w:val="0"/>
          <w:lang w:eastAsia="ru-RU"/>
        </w:rPr>
        <w:t>прочистка ливневой канализации;</w:t>
      </w:r>
    </w:p>
    <w:p w14:paraId="41270B59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  <w:r w:rsidRPr="001724C4">
        <w:rPr>
          <w:color w:val="000000" w:themeColor="text1"/>
          <w:kern w:val="0"/>
          <w:lang w:eastAsia="ru-RU"/>
        </w:rPr>
        <w:t>уборка крыльца и площадки перед входом в подъезд, очистка металлической решетки и приямка.</w:t>
      </w:r>
    </w:p>
    <w:p w14:paraId="11EB19E5" w14:textId="77777777" w:rsidR="00C01F24" w:rsidRPr="00C01F24" w:rsidRDefault="00C01F24" w:rsidP="00C01F24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  <w:r w:rsidRPr="00C01F24">
        <w:rPr>
          <w:color w:val="000000" w:themeColor="text1"/>
          <w:kern w:val="0"/>
          <w:lang w:eastAsia="ru-RU"/>
        </w:rPr>
        <w:t>26. Работы по обеспечению вывоза, в том числе откачке, жидких бытовых отходов:</w:t>
      </w:r>
    </w:p>
    <w:p w14:paraId="034D2164" w14:textId="77777777" w:rsidR="00C01F24" w:rsidRPr="00C01F24" w:rsidRDefault="00C01F24" w:rsidP="00C01F24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  <w:r w:rsidRPr="00C01F24">
        <w:rPr>
          <w:color w:val="000000" w:themeColor="text1"/>
          <w:kern w:val="0"/>
          <w:lang w:eastAsia="ru-RU"/>
        </w:rPr>
        <w:t>содержание сооружений и оборудования, используемых для накопления жидких бытовых отходов в многоквартирных домах, не подключенных к централизованной системе водоотведения;</w:t>
      </w:r>
    </w:p>
    <w:p w14:paraId="41069979" w14:textId="77777777" w:rsidR="00C01F24" w:rsidRPr="00C01F24" w:rsidRDefault="00C01F24" w:rsidP="00C01F24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  <w:r w:rsidRPr="00C01F24">
        <w:rPr>
          <w:color w:val="000000" w:themeColor="text1"/>
          <w:kern w:val="0"/>
          <w:lang w:eastAsia="ru-RU"/>
        </w:rPr>
        <w:t>вывоз жидких бытовых отходов из дворовых туалетов, находящихся на придомовой территории;</w:t>
      </w:r>
    </w:p>
    <w:p w14:paraId="353A8DE1" w14:textId="77777777" w:rsidR="00C01F24" w:rsidRPr="00C01F24" w:rsidRDefault="00C01F24" w:rsidP="00C01F24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  <w:r w:rsidRPr="00C01F24">
        <w:rPr>
          <w:color w:val="000000" w:themeColor="text1"/>
          <w:kern w:val="0"/>
          <w:lang w:eastAsia="ru-RU"/>
        </w:rPr>
        <w:t>вывоз бытовых сточных вод из септиков, находящихся на придомовой территории.</w:t>
      </w:r>
    </w:p>
    <w:p w14:paraId="2261AFD4" w14:textId="77777777" w:rsidR="00C01F24" w:rsidRPr="00C01F24" w:rsidRDefault="00C01F24" w:rsidP="00C01F24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  <w:r w:rsidRPr="00C01F24">
        <w:rPr>
          <w:color w:val="000000" w:themeColor="text1"/>
          <w:kern w:val="0"/>
          <w:lang w:eastAsia="ru-RU"/>
        </w:rPr>
        <w:t>26(1). Работы по организации и содержанию мест (площадок) накопления твердых коммунальных отходов, включая обслуживание и очистку мусоропроводов, мусороприемных камер, контейнерных площадок. Указанные работы не включают уборку мест погрузки твердых коммунальных отходов.</w:t>
      </w:r>
    </w:p>
    <w:p w14:paraId="18A32F9C" w14:textId="77777777" w:rsidR="00C01F24" w:rsidRPr="00C01F24" w:rsidRDefault="00C01F24" w:rsidP="00C01F24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  <w:r w:rsidRPr="00C01F24">
        <w:rPr>
          <w:color w:val="000000" w:themeColor="text1"/>
          <w:kern w:val="0"/>
          <w:lang w:eastAsia="ru-RU"/>
        </w:rPr>
        <w:lastRenderedPageBreak/>
        <w:t xml:space="preserve">В настоящем перечне понятие </w:t>
      </w:r>
      <w:r>
        <w:rPr>
          <w:color w:val="000000" w:themeColor="text1"/>
          <w:kern w:val="0"/>
          <w:lang w:eastAsia="ru-RU"/>
        </w:rPr>
        <w:t>«</w:t>
      </w:r>
      <w:r w:rsidRPr="00C01F24">
        <w:rPr>
          <w:color w:val="000000" w:themeColor="text1"/>
          <w:kern w:val="0"/>
          <w:lang w:eastAsia="ru-RU"/>
        </w:rPr>
        <w:t>уборка мест погрузки твердых коммунальных отходов</w:t>
      </w:r>
      <w:r>
        <w:rPr>
          <w:color w:val="000000" w:themeColor="text1"/>
          <w:kern w:val="0"/>
          <w:lang w:eastAsia="ru-RU"/>
        </w:rPr>
        <w:t>»</w:t>
      </w:r>
      <w:r w:rsidRPr="00C01F24">
        <w:rPr>
          <w:color w:val="000000" w:themeColor="text1"/>
          <w:kern w:val="0"/>
          <w:lang w:eastAsia="ru-RU"/>
        </w:rPr>
        <w:t xml:space="preserve"> используется в значении, предусмотренном Правилами обращения с твердыми коммунальными отходами, утвержденными постановлением Правительства Российской Федерации от 12 ноября 2016 г. </w:t>
      </w:r>
      <w:r>
        <w:rPr>
          <w:color w:val="000000" w:themeColor="text1"/>
          <w:kern w:val="0"/>
          <w:lang w:eastAsia="ru-RU"/>
        </w:rPr>
        <w:t>№</w:t>
      </w:r>
      <w:r w:rsidRPr="00C01F24">
        <w:rPr>
          <w:color w:val="000000" w:themeColor="text1"/>
          <w:kern w:val="0"/>
          <w:lang w:eastAsia="ru-RU"/>
        </w:rPr>
        <w:t xml:space="preserve"> 1156 </w:t>
      </w:r>
      <w:r>
        <w:rPr>
          <w:color w:val="000000" w:themeColor="text1"/>
          <w:kern w:val="0"/>
          <w:lang w:eastAsia="ru-RU"/>
        </w:rPr>
        <w:t>«</w:t>
      </w:r>
      <w:r w:rsidRPr="00C01F24">
        <w:rPr>
          <w:color w:val="000000" w:themeColor="text1"/>
          <w:kern w:val="0"/>
          <w:lang w:eastAsia="ru-RU"/>
        </w:rPr>
        <w:t xml:space="preserve">Об обращении с твердыми коммунальными отходами и внесении изменения в постановление Правительства Российской Федерации от 25 августа 2008 г. </w:t>
      </w:r>
      <w:r>
        <w:rPr>
          <w:color w:val="000000" w:themeColor="text1"/>
          <w:kern w:val="0"/>
          <w:lang w:eastAsia="ru-RU"/>
        </w:rPr>
        <w:t>№</w:t>
      </w:r>
      <w:r w:rsidRPr="00C01F24">
        <w:rPr>
          <w:color w:val="000000" w:themeColor="text1"/>
          <w:kern w:val="0"/>
          <w:lang w:eastAsia="ru-RU"/>
        </w:rPr>
        <w:t xml:space="preserve"> 641</w:t>
      </w:r>
      <w:r>
        <w:rPr>
          <w:color w:val="000000" w:themeColor="text1"/>
          <w:kern w:val="0"/>
          <w:lang w:eastAsia="ru-RU"/>
        </w:rPr>
        <w:t>»</w:t>
      </w:r>
      <w:r w:rsidRPr="00C01F24">
        <w:rPr>
          <w:color w:val="000000" w:themeColor="text1"/>
          <w:kern w:val="0"/>
          <w:lang w:eastAsia="ru-RU"/>
        </w:rPr>
        <w:t>.</w:t>
      </w:r>
    </w:p>
    <w:p w14:paraId="4766341C" w14:textId="77777777" w:rsidR="00C01F24" w:rsidRDefault="00C01F24" w:rsidP="00C01F24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  <w:r w:rsidRPr="00C01F24">
        <w:rPr>
          <w:color w:val="000000" w:themeColor="text1"/>
          <w:kern w:val="0"/>
          <w:lang w:eastAsia="ru-RU"/>
        </w:rPr>
        <w:t>26(2). Организация накопления отходов I - IV классов опасности (отработанных ртутьсодержащих ламп и др.) и их передача в организации, имеющие лицензии на осуществление деятельности по сбору, транспортированию, обработке, утилизации, обезвреживанию, размещению таких отходов.</w:t>
      </w:r>
    </w:p>
    <w:p w14:paraId="36E9F81B" w14:textId="77777777" w:rsidR="00A32B59" w:rsidRPr="001724C4" w:rsidRDefault="00A32B59" w:rsidP="00C01F24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  <w:r w:rsidRPr="001724C4">
        <w:rPr>
          <w:color w:val="000000" w:themeColor="text1"/>
          <w:kern w:val="0"/>
          <w:lang w:eastAsia="ru-RU"/>
        </w:rPr>
        <w:t>27. Работы по обеспечению требований пожарной безопасности - осмотры и обеспечение работоспособного состояния пожарных лестниц, лазов, проходов, выходов, систем аварийного освещения, пожаротушения, сигнализации, противопожарного водоснабжения, средств противопожарной защиты, противодымной защиты.</w:t>
      </w:r>
    </w:p>
    <w:p w14:paraId="48DFE6CB" w14:textId="77777777" w:rsidR="00A32B59" w:rsidRDefault="00A32B59" w:rsidP="00A12205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  <w:r w:rsidRPr="001724C4">
        <w:rPr>
          <w:color w:val="000000" w:themeColor="text1"/>
          <w:kern w:val="0"/>
          <w:lang w:eastAsia="ru-RU"/>
        </w:rPr>
        <w:t>28. Обеспечение устранения аварий в соответствии с установленными предельными сроками на внутридомовых инженерных системах в многоквартирном доме, выполнения заявок населения.</w:t>
      </w:r>
    </w:p>
    <w:p w14:paraId="50A5E26C" w14:textId="77777777" w:rsidR="00C01F24" w:rsidRPr="00C01F24" w:rsidRDefault="00C01F24" w:rsidP="00C01F24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  <w:r w:rsidRPr="00C01F24">
        <w:rPr>
          <w:color w:val="000000" w:themeColor="text1"/>
          <w:kern w:val="0"/>
          <w:lang w:eastAsia="ru-RU"/>
        </w:rPr>
        <w:t>29. Проверка состояния и при необходимости выполнение работ по восстановлению конструкций и (или) иного оборудования, предназначенного для обеспечения условий доступности для инвалидов помещения многоквартирного дома.</w:t>
      </w:r>
    </w:p>
    <w:p w14:paraId="06EC1990" w14:textId="77777777" w:rsidR="00C01F24" w:rsidRPr="001724C4" w:rsidRDefault="00C01F24" w:rsidP="00C01F24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  <w:r w:rsidRPr="00C01F24">
        <w:rPr>
          <w:color w:val="000000" w:themeColor="text1"/>
          <w:kern w:val="0"/>
          <w:lang w:eastAsia="ru-RU"/>
        </w:rPr>
        <w:t>30. Работы и услуги, предусмотренные разделами I и II настоящего перечня, которые могут повлиять на обеспечение условий доступности для инвалидов помещения многоквартирного дома, выполняются с учетом обеспечения такого доступа.</w:t>
      </w:r>
    </w:p>
    <w:p w14:paraId="2A9D5200" w14:textId="77777777" w:rsidR="0078436A" w:rsidRDefault="0078436A" w:rsidP="00A32B59">
      <w:pPr>
        <w:widowControl w:val="0"/>
        <w:suppressAutoHyphens w:val="0"/>
        <w:autoSpaceDE w:val="0"/>
        <w:autoSpaceDN w:val="0"/>
        <w:adjustRightInd w:val="0"/>
        <w:jc w:val="right"/>
        <w:outlineLvl w:val="0"/>
        <w:rPr>
          <w:color w:val="000000" w:themeColor="text1"/>
          <w:kern w:val="0"/>
          <w:lang w:eastAsia="ru-RU"/>
        </w:rPr>
        <w:sectPr w:rsidR="0078436A" w:rsidSect="002C66B7">
          <w:pgSz w:w="11906" w:h="16838"/>
          <w:pgMar w:top="567" w:right="567" w:bottom="567" w:left="1134" w:header="708" w:footer="708" w:gutter="0"/>
          <w:cols w:space="708"/>
          <w:docGrid w:linePitch="360"/>
        </w:sectPr>
      </w:pPr>
    </w:p>
    <w:p w14:paraId="705F95AD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jc w:val="right"/>
        <w:outlineLvl w:val="0"/>
        <w:rPr>
          <w:color w:val="000000" w:themeColor="text1"/>
          <w:kern w:val="0"/>
          <w:lang w:eastAsia="ru-RU"/>
        </w:rPr>
      </w:pPr>
      <w:r w:rsidRPr="001724C4">
        <w:rPr>
          <w:color w:val="000000" w:themeColor="text1"/>
          <w:kern w:val="0"/>
          <w:lang w:eastAsia="ru-RU"/>
        </w:rPr>
        <w:lastRenderedPageBreak/>
        <w:t>Утверждены</w:t>
      </w:r>
    </w:p>
    <w:p w14:paraId="1DFDF939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jc w:val="right"/>
        <w:rPr>
          <w:color w:val="000000" w:themeColor="text1"/>
          <w:kern w:val="0"/>
          <w:lang w:eastAsia="ru-RU"/>
        </w:rPr>
      </w:pPr>
      <w:r w:rsidRPr="001724C4">
        <w:rPr>
          <w:color w:val="000000" w:themeColor="text1"/>
          <w:kern w:val="0"/>
          <w:lang w:eastAsia="ru-RU"/>
        </w:rPr>
        <w:t>постановлением Правительства</w:t>
      </w:r>
    </w:p>
    <w:p w14:paraId="334EBE6C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jc w:val="right"/>
        <w:rPr>
          <w:color w:val="000000" w:themeColor="text1"/>
          <w:kern w:val="0"/>
          <w:lang w:eastAsia="ru-RU"/>
        </w:rPr>
      </w:pPr>
      <w:r w:rsidRPr="001724C4">
        <w:rPr>
          <w:color w:val="000000" w:themeColor="text1"/>
          <w:kern w:val="0"/>
          <w:lang w:eastAsia="ru-RU"/>
        </w:rPr>
        <w:t>Российской Федерации</w:t>
      </w:r>
    </w:p>
    <w:p w14:paraId="6EEC1058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jc w:val="right"/>
        <w:rPr>
          <w:color w:val="000000" w:themeColor="text1"/>
          <w:kern w:val="0"/>
          <w:lang w:eastAsia="ru-RU"/>
        </w:rPr>
      </w:pPr>
      <w:r w:rsidRPr="001724C4">
        <w:rPr>
          <w:color w:val="000000" w:themeColor="text1"/>
          <w:kern w:val="0"/>
          <w:lang w:eastAsia="ru-RU"/>
        </w:rPr>
        <w:t>от 3 апреля 2013 г. N 290</w:t>
      </w:r>
    </w:p>
    <w:p w14:paraId="713BFB5F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</w:p>
    <w:p w14:paraId="25277203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jc w:val="center"/>
        <w:rPr>
          <w:b/>
          <w:bCs/>
          <w:color w:val="000000" w:themeColor="text1"/>
          <w:kern w:val="0"/>
          <w:lang w:eastAsia="ru-RU"/>
        </w:rPr>
      </w:pPr>
      <w:bookmarkStart w:id="2" w:name="Par224"/>
      <w:bookmarkEnd w:id="2"/>
      <w:r w:rsidRPr="001724C4">
        <w:rPr>
          <w:b/>
          <w:bCs/>
          <w:color w:val="000000" w:themeColor="text1"/>
          <w:kern w:val="0"/>
          <w:lang w:eastAsia="ru-RU"/>
        </w:rPr>
        <w:t>ПРАВИЛА</w:t>
      </w:r>
    </w:p>
    <w:p w14:paraId="754D925C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jc w:val="center"/>
        <w:rPr>
          <w:b/>
          <w:bCs/>
          <w:color w:val="000000" w:themeColor="text1"/>
          <w:kern w:val="0"/>
          <w:lang w:eastAsia="ru-RU"/>
        </w:rPr>
      </w:pPr>
      <w:r w:rsidRPr="001724C4">
        <w:rPr>
          <w:b/>
          <w:bCs/>
          <w:color w:val="000000" w:themeColor="text1"/>
          <w:kern w:val="0"/>
          <w:lang w:eastAsia="ru-RU"/>
        </w:rPr>
        <w:t>ОКАЗАНИЯ УСЛУГ И ВЫПОЛНЕНИЯ РАБОТ, НЕОБХОДИМЫХ</w:t>
      </w:r>
    </w:p>
    <w:p w14:paraId="3BF4D93F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jc w:val="center"/>
        <w:rPr>
          <w:b/>
          <w:bCs/>
          <w:color w:val="000000" w:themeColor="text1"/>
          <w:kern w:val="0"/>
          <w:lang w:eastAsia="ru-RU"/>
        </w:rPr>
      </w:pPr>
      <w:r w:rsidRPr="001724C4">
        <w:rPr>
          <w:b/>
          <w:bCs/>
          <w:color w:val="000000" w:themeColor="text1"/>
          <w:kern w:val="0"/>
          <w:lang w:eastAsia="ru-RU"/>
        </w:rPr>
        <w:t>ДЛЯ ОБЕСПЕЧЕНИЯ НАДЛЕЖАЩЕГО СОДЕРЖАНИЯ ОБЩЕГО</w:t>
      </w:r>
    </w:p>
    <w:p w14:paraId="3B3F093F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jc w:val="center"/>
        <w:rPr>
          <w:b/>
          <w:bCs/>
          <w:color w:val="000000" w:themeColor="text1"/>
          <w:kern w:val="0"/>
          <w:lang w:eastAsia="ru-RU"/>
        </w:rPr>
      </w:pPr>
      <w:r w:rsidRPr="001724C4">
        <w:rPr>
          <w:b/>
          <w:bCs/>
          <w:color w:val="000000" w:themeColor="text1"/>
          <w:kern w:val="0"/>
          <w:lang w:eastAsia="ru-RU"/>
        </w:rPr>
        <w:t>ИМУЩЕСТВА В МНОГОКВАРТИРНОМ ДОМЕ</w:t>
      </w:r>
    </w:p>
    <w:p w14:paraId="7C529B09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</w:p>
    <w:p w14:paraId="0812B0B8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  <w:r w:rsidRPr="001724C4">
        <w:rPr>
          <w:color w:val="000000" w:themeColor="text1"/>
          <w:kern w:val="0"/>
          <w:lang w:eastAsia="ru-RU"/>
        </w:rPr>
        <w:t>1. Настоящие Правила устанавливают порядок оказания услуг и выполнения работ, необходимых для обеспечения надлежащего содержания общего имущества в многоквартирном доме.</w:t>
      </w:r>
    </w:p>
    <w:p w14:paraId="50122D7A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  <w:bookmarkStart w:id="3" w:name="Par230"/>
      <w:bookmarkEnd w:id="3"/>
      <w:r w:rsidRPr="001724C4">
        <w:rPr>
          <w:color w:val="000000" w:themeColor="text1"/>
          <w:kern w:val="0"/>
          <w:lang w:eastAsia="ru-RU"/>
        </w:rPr>
        <w:t xml:space="preserve">2. Перечень услуг и работ из числа включенных в минимальный </w:t>
      </w:r>
      <w:hyperlink w:anchor="Par31" w:history="1">
        <w:r w:rsidRPr="001724C4">
          <w:rPr>
            <w:color w:val="000000" w:themeColor="text1"/>
            <w:kern w:val="0"/>
            <w:lang w:eastAsia="ru-RU"/>
          </w:rPr>
          <w:t>перечень</w:t>
        </w:r>
      </w:hyperlink>
      <w:r w:rsidRPr="001724C4">
        <w:rPr>
          <w:color w:val="000000" w:themeColor="text1"/>
          <w:kern w:val="0"/>
          <w:lang w:eastAsia="ru-RU"/>
        </w:rPr>
        <w:t xml:space="preserve"> услуг и работ, необходимых для обеспечения надлежащего содержания общего имущества в многоквартирном доме, утвержденный постановлением Правительства Российской Федерации от 3 апреля 2013 г. №290 (далее - перечень услуг и работ), периодичность их оказания и выполнения определяются и отражаются в зависимости от выбранного и реализованного способа управления многоквартирным домом:</w:t>
      </w:r>
    </w:p>
    <w:p w14:paraId="646788B8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  <w:r w:rsidRPr="001724C4">
        <w:rPr>
          <w:color w:val="000000" w:themeColor="text1"/>
          <w:kern w:val="0"/>
          <w:lang w:eastAsia="ru-RU"/>
        </w:rPr>
        <w:t>а) в решении общего собрания собственников помещений в многоквартирном доме - в случае, если управление многоквартирным домом осуществляется непосредственно собственниками помещений в многоквартирном доме;</w:t>
      </w:r>
    </w:p>
    <w:p w14:paraId="72F4EE28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  <w:r w:rsidRPr="001724C4">
        <w:rPr>
          <w:color w:val="000000" w:themeColor="text1"/>
          <w:kern w:val="0"/>
          <w:lang w:eastAsia="ru-RU"/>
        </w:rPr>
        <w:t>б) в договоре управления многоквартирным домом - в случае, если в установленном порядке выбран способ управления многоквартирным домом управляющей организацией;</w:t>
      </w:r>
    </w:p>
    <w:p w14:paraId="39616347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  <w:r w:rsidRPr="001724C4">
        <w:rPr>
          <w:color w:val="000000" w:themeColor="text1"/>
          <w:kern w:val="0"/>
          <w:lang w:eastAsia="ru-RU"/>
        </w:rPr>
        <w:t>в) в порядке, определенном уставом товарищества или кооператива, - в случае, если управление общим имуществом в многоквартирном доме осуществляется непосредственно товариществом собственников жилья, жилищным, жилищно-строительным кооперативом или иным специализированным потребительским кооперативом;</w:t>
      </w:r>
    </w:p>
    <w:p w14:paraId="682A6040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  <w:r w:rsidRPr="001724C4">
        <w:rPr>
          <w:color w:val="000000" w:themeColor="text1"/>
          <w:kern w:val="0"/>
          <w:lang w:eastAsia="ru-RU"/>
        </w:rPr>
        <w:t xml:space="preserve">г) в договоре оказания услуг и (или) выполнения работ по содержанию и ремонту общего имущества в многоквартирном доме - в случае, предусмотренном </w:t>
      </w:r>
      <w:hyperlink r:id="rId9" w:history="1">
        <w:r w:rsidRPr="001724C4">
          <w:rPr>
            <w:color w:val="000000" w:themeColor="text1"/>
            <w:kern w:val="0"/>
            <w:lang w:eastAsia="ru-RU"/>
          </w:rPr>
          <w:t>частью 1.1 статьи 164</w:t>
        </w:r>
      </w:hyperlink>
      <w:r w:rsidRPr="001724C4">
        <w:rPr>
          <w:color w:val="000000" w:themeColor="text1"/>
          <w:kern w:val="0"/>
          <w:lang w:eastAsia="ru-RU"/>
        </w:rPr>
        <w:t xml:space="preserve"> Жилищного кодекса Российской Федерации;</w:t>
      </w:r>
    </w:p>
    <w:p w14:paraId="3CBB5FB3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  <w:r w:rsidRPr="001724C4">
        <w:rPr>
          <w:color w:val="000000" w:themeColor="text1"/>
          <w:kern w:val="0"/>
          <w:lang w:eastAsia="ru-RU"/>
        </w:rPr>
        <w:t xml:space="preserve">д) в решении застройщика - в случае, предусмотренном </w:t>
      </w:r>
      <w:hyperlink r:id="rId10" w:history="1">
        <w:r w:rsidRPr="001724C4">
          <w:rPr>
            <w:color w:val="000000" w:themeColor="text1"/>
            <w:kern w:val="0"/>
            <w:lang w:eastAsia="ru-RU"/>
          </w:rPr>
          <w:t>частью 14 статьи 161</w:t>
        </w:r>
      </w:hyperlink>
      <w:r w:rsidRPr="001724C4">
        <w:rPr>
          <w:color w:val="000000" w:themeColor="text1"/>
          <w:kern w:val="0"/>
          <w:lang w:eastAsia="ru-RU"/>
        </w:rPr>
        <w:t xml:space="preserve"> Жилищного кодекса Российской Федерации, если застройщик непосредственно управляет многоквартирным домом.</w:t>
      </w:r>
    </w:p>
    <w:p w14:paraId="7B5337CE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  <w:r w:rsidRPr="001724C4">
        <w:rPr>
          <w:color w:val="000000" w:themeColor="text1"/>
          <w:kern w:val="0"/>
          <w:lang w:eastAsia="ru-RU"/>
        </w:rPr>
        <w:t xml:space="preserve">3. </w:t>
      </w:r>
      <w:hyperlink w:anchor="Par31" w:history="1">
        <w:r w:rsidRPr="001724C4">
          <w:rPr>
            <w:color w:val="000000" w:themeColor="text1"/>
            <w:kern w:val="0"/>
            <w:lang w:eastAsia="ru-RU"/>
          </w:rPr>
          <w:t>Перечень</w:t>
        </w:r>
      </w:hyperlink>
      <w:r w:rsidRPr="001724C4">
        <w:rPr>
          <w:color w:val="000000" w:themeColor="text1"/>
          <w:kern w:val="0"/>
          <w:lang w:eastAsia="ru-RU"/>
        </w:rPr>
        <w:t xml:space="preserve"> услуг и работ в отношении каждого многоквартирного дома определяется с учетом:</w:t>
      </w:r>
    </w:p>
    <w:p w14:paraId="4290DB9D" w14:textId="77777777" w:rsidR="00C01F24" w:rsidRDefault="00C01F24" w:rsidP="00C01F24">
      <w:pPr>
        <w:suppressAutoHyphens w:val="0"/>
        <w:autoSpaceDE w:val="0"/>
        <w:autoSpaceDN w:val="0"/>
        <w:adjustRightInd w:val="0"/>
        <w:ind w:firstLine="540"/>
        <w:jc w:val="both"/>
        <w:rPr>
          <w:rFonts w:eastAsiaTheme="minorHAnsi"/>
          <w:kern w:val="0"/>
          <w:lang w:eastAsia="en-US"/>
        </w:rPr>
      </w:pPr>
      <w:r>
        <w:rPr>
          <w:rFonts w:eastAsiaTheme="minorHAnsi"/>
          <w:kern w:val="0"/>
          <w:lang w:eastAsia="en-US"/>
        </w:rPr>
        <w:t>а) конструктивных элементов многоквартирного дома, в том числе конструкций и (или) иного оборудования, предназначенного для обеспечения условий доступности для инвалидов помещения многоквартирного дома;</w:t>
      </w:r>
    </w:p>
    <w:p w14:paraId="4A45E097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  <w:r w:rsidRPr="001724C4">
        <w:rPr>
          <w:color w:val="000000" w:themeColor="text1"/>
          <w:kern w:val="0"/>
          <w:lang w:eastAsia="ru-RU"/>
        </w:rPr>
        <w:t>б) наличия и состава внутридомовых инженерных систем, обеспечивающих предоставление потребителям коммунальных услуг тех видов, которые могут быть предоставлены с использованием таких внутридомовых инженерных систем;</w:t>
      </w:r>
    </w:p>
    <w:p w14:paraId="75C5D06D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  <w:r w:rsidRPr="001724C4">
        <w:rPr>
          <w:color w:val="000000" w:themeColor="text1"/>
          <w:kern w:val="0"/>
          <w:lang w:eastAsia="ru-RU"/>
        </w:rPr>
        <w:t>в) наличия земельного участка, на котором расположен многоквартирный дом, с элементами озеленения и благоустройства, иными объектами, предназначенными для обслуживания и эксплуатации этого дома;</w:t>
      </w:r>
    </w:p>
    <w:p w14:paraId="40D9E20E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  <w:r w:rsidRPr="001724C4">
        <w:rPr>
          <w:color w:val="000000" w:themeColor="text1"/>
          <w:kern w:val="0"/>
          <w:lang w:eastAsia="ru-RU"/>
        </w:rPr>
        <w:t>г) геодезических и природно-климатических условий расположения многоквартирного дома.</w:t>
      </w:r>
    </w:p>
    <w:p w14:paraId="01C201B1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  <w:r w:rsidRPr="001724C4">
        <w:rPr>
          <w:color w:val="000000" w:themeColor="text1"/>
          <w:kern w:val="0"/>
          <w:lang w:eastAsia="ru-RU"/>
        </w:rPr>
        <w:t xml:space="preserve">4. В случае применения специальных технологий оказания услуг и выполнения работ в перечне работ и услуг наименование услуг и работ может отличаться от тех, которые указаны в минимальном перечне, указанном в </w:t>
      </w:r>
      <w:hyperlink w:anchor="Par230" w:history="1">
        <w:r w:rsidRPr="001724C4">
          <w:rPr>
            <w:color w:val="000000" w:themeColor="text1"/>
            <w:kern w:val="0"/>
            <w:lang w:eastAsia="ru-RU"/>
          </w:rPr>
          <w:t>пункте 2</w:t>
        </w:r>
      </w:hyperlink>
      <w:r w:rsidRPr="001724C4">
        <w:rPr>
          <w:color w:val="000000" w:themeColor="text1"/>
          <w:kern w:val="0"/>
          <w:lang w:eastAsia="ru-RU"/>
        </w:rPr>
        <w:t xml:space="preserve"> настоящих Правил, но без изменения цели и результата оказания таких услуг и выполнения таких работ.</w:t>
      </w:r>
    </w:p>
    <w:p w14:paraId="0AC7852C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  <w:r w:rsidRPr="001724C4">
        <w:rPr>
          <w:color w:val="000000" w:themeColor="text1"/>
          <w:kern w:val="0"/>
          <w:lang w:eastAsia="ru-RU"/>
        </w:rPr>
        <w:t>5. Периодичность оказания услуг и выполнения работ, предусмотренных перечнем услуг и работ, определяется с учетом требований, установленных законодательством Российской Федерации. По решению собственников помещений в многоквартирном доме может устанавливаться более частая периодичность оказания услуг и выполнения работ, чем это предусмотрено законодательством Российской Федерации.</w:t>
      </w:r>
    </w:p>
    <w:p w14:paraId="234CA05C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  <w:r w:rsidRPr="001724C4">
        <w:rPr>
          <w:color w:val="000000" w:themeColor="text1"/>
          <w:kern w:val="0"/>
          <w:lang w:eastAsia="ru-RU"/>
        </w:rPr>
        <w:lastRenderedPageBreak/>
        <w:t>6. В целях обеспечения оказания услуг и выполнения работ, предусмотренных перечнем услуг и работ, лица, ответственные за содержание и ремонт общего имущества в многоквартирном доме, обязаны:</w:t>
      </w:r>
    </w:p>
    <w:p w14:paraId="4DB0BCCF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  <w:r w:rsidRPr="001724C4">
        <w:rPr>
          <w:color w:val="000000" w:themeColor="text1"/>
          <w:kern w:val="0"/>
          <w:lang w:eastAsia="ru-RU"/>
        </w:rPr>
        <w:t>а) обеспечить работу аварийно-диспетчерской службы;</w:t>
      </w:r>
    </w:p>
    <w:p w14:paraId="1048222A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  <w:r w:rsidRPr="001724C4">
        <w:rPr>
          <w:color w:val="000000" w:themeColor="text1"/>
          <w:kern w:val="0"/>
          <w:lang w:eastAsia="ru-RU"/>
        </w:rPr>
        <w:t>б) вести и хранить техническую документацию на многоквартирный дом в установленном законодательством Российской Федерации порядке;</w:t>
      </w:r>
    </w:p>
    <w:p w14:paraId="3A534FAB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  <w:r w:rsidRPr="001724C4">
        <w:rPr>
          <w:color w:val="000000" w:themeColor="text1"/>
          <w:kern w:val="0"/>
          <w:lang w:eastAsia="ru-RU"/>
        </w:rPr>
        <w:t>в) своевременно заключать договоры оказания услуг и (или) выполнения работ по содержанию и ремонту общего имущества в многоквартирном доме со сторонними организациями, в том числе специализированными, в случае, если лица, ответственные за содержание и ремонт общего имущества в многоквартирном доме, не оказывают таких услуг и не выполняют таких работ своими силами, а также осуществлять контроль за выполнением указанными организациями обязательств по таким договорам;</w:t>
      </w:r>
    </w:p>
    <w:p w14:paraId="2924259E" w14:textId="77777777" w:rsidR="00402497" w:rsidRDefault="00402497" w:rsidP="00402497">
      <w:pPr>
        <w:suppressAutoHyphens w:val="0"/>
        <w:autoSpaceDE w:val="0"/>
        <w:autoSpaceDN w:val="0"/>
        <w:adjustRightInd w:val="0"/>
        <w:ind w:firstLine="540"/>
        <w:jc w:val="both"/>
        <w:rPr>
          <w:rFonts w:eastAsiaTheme="minorHAnsi"/>
          <w:kern w:val="0"/>
          <w:lang w:eastAsia="en-US"/>
        </w:rPr>
      </w:pPr>
      <w:r>
        <w:rPr>
          <w:rFonts w:eastAsiaTheme="minorHAnsi"/>
          <w:kern w:val="0"/>
          <w:lang w:eastAsia="en-US"/>
        </w:rPr>
        <w:t>г) осуществлять подготовку предложений о выполнении плановых текущих работ по содержанию и ремонту общего имущества в многоквартирном доме, а также предложений о проведении капитального ремонта, в том числе по результатам проведенных осмотров общего имущества в многоквартирном доме, и доводить их до сведения собственников помещений в многоквартирном доме в порядке, установленном жилищным законодательством Российской Федерации;</w:t>
      </w:r>
    </w:p>
    <w:p w14:paraId="6AC3F7B6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  <w:r w:rsidRPr="001724C4">
        <w:rPr>
          <w:color w:val="000000" w:themeColor="text1"/>
          <w:kern w:val="0"/>
          <w:lang w:eastAsia="ru-RU"/>
        </w:rPr>
        <w:t>д) организовывать работу по начислению и сбору платы за содержание и ремонт жилых помещений;</w:t>
      </w:r>
    </w:p>
    <w:p w14:paraId="7B02EEBC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  <w:r w:rsidRPr="001724C4">
        <w:rPr>
          <w:color w:val="000000" w:themeColor="text1"/>
          <w:kern w:val="0"/>
          <w:lang w:eastAsia="ru-RU"/>
        </w:rPr>
        <w:t>е) организовать работу по взысканию задолженности по оплате жилых помещений;</w:t>
      </w:r>
    </w:p>
    <w:p w14:paraId="3A8D9889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  <w:r w:rsidRPr="001724C4">
        <w:rPr>
          <w:color w:val="000000" w:themeColor="text1"/>
          <w:kern w:val="0"/>
          <w:lang w:eastAsia="ru-RU"/>
        </w:rPr>
        <w:t>ж) предоставлять потребителям услуг и работ, в том числе собственникам помещений в многоквартирном доме, информацию, связанную с оказанием услуг и выполнением работ, предусмотренных перечнем услуг и работ, раскрытие которой в соответствии с законодательством Российской Федерации является обязательным.</w:t>
      </w:r>
    </w:p>
    <w:p w14:paraId="65218B85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  <w:r w:rsidRPr="001724C4">
        <w:rPr>
          <w:color w:val="000000" w:themeColor="text1"/>
          <w:kern w:val="0"/>
          <w:lang w:eastAsia="ru-RU"/>
        </w:rPr>
        <w:t>7. Оказание услуг и выполнение работ, предусмотренных перечнем услуг и работ, осуществляются с использованием инвентаря, оборудования и препаратов, имеющих соответствующие разрешительные документы и допущенных к применению в соответствии с установленными требованиями законодательства Российской Федерации.</w:t>
      </w:r>
    </w:p>
    <w:p w14:paraId="52F25FA8" w14:textId="77777777" w:rsidR="00402497" w:rsidRDefault="00402497" w:rsidP="00402497">
      <w:pPr>
        <w:suppressAutoHyphens w:val="0"/>
        <w:autoSpaceDE w:val="0"/>
        <w:autoSpaceDN w:val="0"/>
        <w:adjustRightInd w:val="0"/>
        <w:ind w:firstLine="540"/>
        <w:jc w:val="both"/>
        <w:rPr>
          <w:rFonts w:eastAsiaTheme="minorHAnsi"/>
          <w:kern w:val="0"/>
          <w:lang w:eastAsia="en-US"/>
        </w:rPr>
      </w:pPr>
      <w:r>
        <w:rPr>
          <w:rFonts w:eastAsiaTheme="minorHAnsi"/>
          <w:kern w:val="0"/>
          <w:lang w:eastAsia="en-US"/>
        </w:rPr>
        <w:t>8. Выполнение работ в целях содержания в надлежащем техническом состоянии систем внутридомового газового оборудования, лифтового хозяйства и противопожарных систем многоквартирного дома, предусмотренных перечнем услуг и работ, осуществляется привлекаемыми специализированными организациями.</w:t>
      </w:r>
    </w:p>
    <w:p w14:paraId="374C90EA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  <w:r w:rsidRPr="001724C4">
        <w:rPr>
          <w:color w:val="000000" w:themeColor="text1"/>
          <w:kern w:val="0"/>
          <w:lang w:eastAsia="ru-RU"/>
        </w:rPr>
        <w:t>9. Сведения об оказании услуг и выполнении работ, предусмотренных перечнем услуг и работ, отражаются в актах, составляемых по форме, установленной федеральным органом исполнительной власти, осуществляющим функции по выработке государственной политики и нормативному правовому регулированию в сфере строительства, архитектуры, градостроительства и жилищно-коммунального хозяйства, и являются составной частью технической документации многоквартирного дома.</w:t>
      </w:r>
    </w:p>
    <w:p w14:paraId="0F603588" w14:textId="77777777" w:rsidR="005E035D" w:rsidRPr="001724C4" w:rsidRDefault="005E035D" w:rsidP="00A32B59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</w:p>
    <w:sectPr w:rsidR="005E035D" w:rsidRPr="001724C4" w:rsidSect="002C66B7">
      <w:pgSz w:w="11906" w:h="16838"/>
      <w:pgMar w:top="567" w:right="567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2A0693" w14:textId="77777777" w:rsidR="001E7D99" w:rsidRDefault="001E7D99" w:rsidP="00A12205">
      <w:r>
        <w:separator/>
      </w:r>
    </w:p>
  </w:endnote>
  <w:endnote w:type="continuationSeparator" w:id="0">
    <w:p w14:paraId="14969598" w14:textId="77777777" w:rsidR="001E7D99" w:rsidRDefault="001E7D99" w:rsidP="00A122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DejaVu Sans Condensed"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AE8D84" w14:textId="77777777" w:rsidR="001E7D99" w:rsidRDefault="001E7D99" w:rsidP="00A12205">
      <w:r>
        <w:separator/>
      </w:r>
    </w:p>
  </w:footnote>
  <w:footnote w:type="continuationSeparator" w:id="0">
    <w:p w14:paraId="3B7CA42F" w14:textId="77777777" w:rsidR="001E7D99" w:rsidRDefault="001E7D99" w:rsidP="00A122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9473130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14:paraId="4534F98B" w14:textId="77777777" w:rsidR="00D1081D" w:rsidRPr="00932850" w:rsidRDefault="003629B3" w:rsidP="00A267F0">
        <w:pPr>
          <w:pStyle w:val="a5"/>
          <w:tabs>
            <w:tab w:val="clear" w:pos="9355"/>
            <w:tab w:val="right" w:pos="10206"/>
          </w:tabs>
          <w:jc w:val="center"/>
          <w:rPr>
            <w:sz w:val="20"/>
            <w:szCs w:val="20"/>
          </w:rPr>
        </w:pPr>
        <w:r w:rsidRPr="00932850">
          <w:rPr>
            <w:rFonts w:ascii="Times New Roman" w:hAnsi="Times New Roman"/>
            <w:sz w:val="20"/>
            <w:szCs w:val="20"/>
          </w:rPr>
          <w:fldChar w:fldCharType="begin"/>
        </w:r>
        <w:r w:rsidR="00D1081D" w:rsidRPr="00932850">
          <w:rPr>
            <w:rFonts w:ascii="Times New Roman" w:hAnsi="Times New Roman"/>
            <w:sz w:val="20"/>
            <w:szCs w:val="20"/>
          </w:rPr>
          <w:instrText>PAGE   \* MERGEFORMAT</w:instrText>
        </w:r>
        <w:r w:rsidRPr="00932850">
          <w:rPr>
            <w:rFonts w:ascii="Times New Roman" w:hAnsi="Times New Roman"/>
            <w:sz w:val="20"/>
            <w:szCs w:val="20"/>
          </w:rPr>
          <w:fldChar w:fldCharType="separate"/>
        </w:r>
        <w:r w:rsidR="00861001">
          <w:rPr>
            <w:rFonts w:ascii="Times New Roman" w:hAnsi="Times New Roman"/>
            <w:sz w:val="20"/>
            <w:szCs w:val="20"/>
          </w:rPr>
          <w:t>12</w:t>
        </w:r>
        <w:r w:rsidRPr="00932850">
          <w:rPr>
            <w:rFonts w:ascii="Times New Roman" w:hAnsi="Times New Roman"/>
            <w:sz w:val="20"/>
            <w:szCs w:val="20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E316BC"/>
    <w:multiLevelType w:val="hybridMultilevel"/>
    <w:tmpl w:val="80E09916"/>
    <w:lvl w:ilvl="0" w:tplc="583A426C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A9D4B6D"/>
    <w:multiLevelType w:val="hybridMultilevel"/>
    <w:tmpl w:val="80E09916"/>
    <w:lvl w:ilvl="0" w:tplc="583A426C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0414355"/>
    <w:multiLevelType w:val="hybridMultilevel"/>
    <w:tmpl w:val="BB0C5C98"/>
    <w:lvl w:ilvl="0" w:tplc="CCB037F6">
      <w:start w:val="1"/>
      <w:numFmt w:val="decimal"/>
      <w:lvlText w:val="%1."/>
      <w:lvlJc w:val="left"/>
      <w:pPr>
        <w:ind w:left="1429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146E17"/>
    <w:multiLevelType w:val="hybridMultilevel"/>
    <w:tmpl w:val="69DA6884"/>
    <w:lvl w:ilvl="0" w:tplc="C04CC2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7A3906"/>
    <w:multiLevelType w:val="hybridMultilevel"/>
    <w:tmpl w:val="D3E80924"/>
    <w:lvl w:ilvl="0" w:tplc="052CB72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9856E6"/>
    <w:multiLevelType w:val="hybridMultilevel"/>
    <w:tmpl w:val="F990B21A"/>
    <w:lvl w:ilvl="0" w:tplc="052CB72A">
      <w:start w:val="1"/>
      <w:numFmt w:val="decimal"/>
      <w:lvlText w:val="%1."/>
      <w:lvlJc w:val="left"/>
      <w:pPr>
        <w:ind w:left="1429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1A17152D"/>
    <w:multiLevelType w:val="hybridMultilevel"/>
    <w:tmpl w:val="49AEE9A6"/>
    <w:lvl w:ilvl="0" w:tplc="C04CC2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011FA3"/>
    <w:multiLevelType w:val="hybridMultilevel"/>
    <w:tmpl w:val="E2E4C1F8"/>
    <w:lvl w:ilvl="0" w:tplc="052CB72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715853"/>
    <w:multiLevelType w:val="hybridMultilevel"/>
    <w:tmpl w:val="1CEA9FC2"/>
    <w:lvl w:ilvl="0" w:tplc="14B81F3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9A4DF9"/>
    <w:multiLevelType w:val="hybridMultilevel"/>
    <w:tmpl w:val="14D20E10"/>
    <w:lvl w:ilvl="0" w:tplc="C04CC2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2827E2"/>
    <w:multiLevelType w:val="hybridMultilevel"/>
    <w:tmpl w:val="022477F8"/>
    <w:lvl w:ilvl="0" w:tplc="052CB72A">
      <w:start w:val="1"/>
      <w:numFmt w:val="decimal"/>
      <w:lvlText w:val="%1."/>
      <w:lvlJc w:val="left"/>
      <w:pPr>
        <w:ind w:left="1429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2CB130A5"/>
    <w:multiLevelType w:val="hybridMultilevel"/>
    <w:tmpl w:val="72C2E57E"/>
    <w:lvl w:ilvl="0" w:tplc="0C100C72">
      <w:start w:val="1"/>
      <w:numFmt w:val="russianLow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EA704B0"/>
    <w:multiLevelType w:val="hybridMultilevel"/>
    <w:tmpl w:val="10062072"/>
    <w:lvl w:ilvl="0" w:tplc="7DB64A70">
      <w:start w:val="36"/>
      <w:numFmt w:val="bullet"/>
      <w:lvlText w:val=""/>
      <w:lvlJc w:val="left"/>
      <w:pPr>
        <w:ind w:left="142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2FE342FC"/>
    <w:multiLevelType w:val="hybridMultilevel"/>
    <w:tmpl w:val="FBDE1422"/>
    <w:lvl w:ilvl="0" w:tplc="0C100C72">
      <w:start w:val="1"/>
      <w:numFmt w:val="russianLow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388132C"/>
    <w:multiLevelType w:val="hybridMultilevel"/>
    <w:tmpl w:val="C784A214"/>
    <w:lvl w:ilvl="0" w:tplc="052CB72A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36DD77E3"/>
    <w:multiLevelType w:val="hybridMultilevel"/>
    <w:tmpl w:val="80E09916"/>
    <w:lvl w:ilvl="0" w:tplc="583A426C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377D7CCE"/>
    <w:multiLevelType w:val="hybridMultilevel"/>
    <w:tmpl w:val="62C699B2"/>
    <w:lvl w:ilvl="0" w:tplc="052CB72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19373C9"/>
    <w:multiLevelType w:val="multilevel"/>
    <w:tmpl w:val="D6E83D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8" w15:restartNumberingAfterBreak="0">
    <w:nsid w:val="426E3B43"/>
    <w:multiLevelType w:val="hybridMultilevel"/>
    <w:tmpl w:val="52B670BC"/>
    <w:lvl w:ilvl="0" w:tplc="0C100C72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468108C5"/>
    <w:multiLevelType w:val="hybridMultilevel"/>
    <w:tmpl w:val="61B26F06"/>
    <w:lvl w:ilvl="0" w:tplc="C04CC2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B4307C2"/>
    <w:multiLevelType w:val="multilevel"/>
    <w:tmpl w:val="76B6846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1" w15:restartNumberingAfterBreak="0">
    <w:nsid w:val="50FD5106"/>
    <w:multiLevelType w:val="hybridMultilevel"/>
    <w:tmpl w:val="1CCAD854"/>
    <w:lvl w:ilvl="0" w:tplc="052CB72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AAF41AE"/>
    <w:multiLevelType w:val="hybridMultilevel"/>
    <w:tmpl w:val="BB0C5C98"/>
    <w:lvl w:ilvl="0" w:tplc="CCB037F6">
      <w:start w:val="1"/>
      <w:numFmt w:val="decimal"/>
      <w:lvlText w:val="%1."/>
      <w:lvlJc w:val="left"/>
      <w:pPr>
        <w:ind w:left="1429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0126511"/>
    <w:multiLevelType w:val="hybridMultilevel"/>
    <w:tmpl w:val="022E1340"/>
    <w:lvl w:ilvl="0" w:tplc="052CB72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048755F"/>
    <w:multiLevelType w:val="hybridMultilevel"/>
    <w:tmpl w:val="32B4A080"/>
    <w:lvl w:ilvl="0" w:tplc="C04CC20A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5" w15:restartNumberingAfterBreak="0">
    <w:nsid w:val="60A577D9"/>
    <w:multiLevelType w:val="hybridMultilevel"/>
    <w:tmpl w:val="262CE2FE"/>
    <w:lvl w:ilvl="0" w:tplc="052CB72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81B19D8"/>
    <w:multiLevelType w:val="hybridMultilevel"/>
    <w:tmpl w:val="2E0CCBD8"/>
    <w:lvl w:ilvl="0" w:tplc="0C100C72">
      <w:start w:val="1"/>
      <w:numFmt w:val="russianLower"/>
      <w:lvlText w:val="%1)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7" w15:restartNumberingAfterBreak="0">
    <w:nsid w:val="6A8C4D51"/>
    <w:multiLevelType w:val="hybridMultilevel"/>
    <w:tmpl w:val="B5007228"/>
    <w:lvl w:ilvl="0" w:tplc="0C100C72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B655DBB"/>
    <w:multiLevelType w:val="hybridMultilevel"/>
    <w:tmpl w:val="266C466E"/>
    <w:lvl w:ilvl="0" w:tplc="C04CC2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DAD6591"/>
    <w:multiLevelType w:val="hybridMultilevel"/>
    <w:tmpl w:val="80E09916"/>
    <w:lvl w:ilvl="0" w:tplc="583A426C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6F7E100F"/>
    <w:multiLevelType w:val="hybridMultilevel"/>
    <w:tmpl w:val="80E09916"/>
    <w:lvl w:ilvl="0" w:tplc="583A426C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714A687F"/>
    <w:multiLevelType w:val="hybridMultilevel"/>
    <w:tmpl w:val="28B88462"/>
    <w:lvl w:ilvl="0" w:tplc="052CB72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20C10A6"/>
    <w:multiLevelType w:val="hybridMultilevel"/>
    <w:tmpl w:val="B472307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3" w15:restartNumberingAfterBreak="0">
    <w:nsid w:val="743139D9"/>
    <w:multiLevelType w:val="hybridMultilevel"/>
    <w:tmpl w:val="80E09916"/>
    <w:lvl w:ilvl="0" w:tplc="583A426C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74D25F02"/>
    <w:multiLevelType w:val="hybridMultilevel"/>
    <w:tmpl w:val="80E09916"/>
    <w:lvl w:ilvl="0" w:tplc="583A426C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76753207"/>
    <w:multiLevelType w:val="hybridMultilevel"/>
    <w:tmpl w:val="07E68332"/>
    <w:lvl w:ilvl="0" w:tplc="C04CC2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8830F82"/>
    <w:multiLevelType w:val="multilevel"/>
    <w:tmpl w:val="4F9EB9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1000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7" w15:restartNumberingAfterBreak="0">
    <w:nsid w:val="7CB86802"/>
    <w:multiLevelType w:val="hybridMultilevel"/>
    <w:tmpl w:val="E29641AE"/>
    <w:lvl w:ilvl="0" w:tplc="052CB72A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 w15:restartNumberingAfterBreak="0">
    <w:nsid w:val="7E4E434B"/>
    <w:multiLevelType w:val="hybridMultilevel"/>
    <w:tmpl w:val="C7466566"/>
    <w:lvl w:ilvl="0" w:tplc="5588B24E">
      <w:start w:val="36"/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145098876">
    <w:abstractNumId w:val="20"/>
  </w:num>
  <w:num w:numId="2" w16cid:durableId="198398201">
    <w:abstractNumId w:val="13"/>
  </w:num>
  <w:num w:numId="3" w16cid:durableId="334694444">
    <w:abstractNumId w:val="17"/>
  </w:num>
  <w:num w:numId="4" w16cid:durableId="1902985213">
    <w:abstractNumId w:val="36"/>
  </w:num>
  <w:num w:numId="5" w16cid:durableId="821117866">
    <w:abstractNumId w:val="31"/>
  </w:num>
  <w:num w:numId="6" w16cid:durableId="356008888">
    <w:abstractNumId w:val="6"/>
  </w:num>
  <w:num w:numId="7" w16cid:durableId="914780125">
    <w:abstractNumId w:val="24"/>
  </w:num>
  <w:num w:numId="8" w16cid:durableId="886793830">
    <w:abstractNumId w:val="7"/>
  </w:num>
  <w:num w:numId="9" w16cid:durableId="1088038666">
    <w:abstractNumId w:val="35"/>
  </w:num>
  <w:num w:numId="10" w16cid:durableId="456677754">
    <w:abstractNumId w:val="21"/>
  </w:num>
  <w:num w:numId="11" w16cid:durableId="809522891">
    <w:abstractNumId w:val="3"/>
  </w:num>
  <w:num w:numId="12" w16cid:durableId="436173792">
    <w:abstractNumId w:val="4"/>
  </w:num>
  <w:num w:numId="13" w16cid:durableId="1129592413">
    <w:abstractNumId w:val="28"/>
  </w:num>
  <w:num w:numId="14" w16cid:durableId="1317299037">
    <w:abstractNumId w:val="16"/>
  </w:num>
  <w:num w:numId="15" w16cid:durableId="1959951518">
    <w:abstractNumId w:val="19"/>
  </w:num>
  <w:num w:numId="16" w16cid:durableId="1330675257">
    <w:abstractNumId w:val="23"/>
  </w:num>
  <w:num w:numId="17" w16cid:durableId="753167479">
    <w:abstractNumId w:val="9"/>
  </w:num>
  <w:num w:numId="18" w16cid:durableId="1017654880">
    <w:abstractNumId w:val="32"/>
  </w:num>
  <w:num w:numId="19" w16cid:durableId="430708109">
    <w:abstractNumId w:val="25"/>
  </w:num>
  <w:num w:numId="20" w16cid:durableId="816802509">
    <w:abstractNumId w:val="37"/>
  </w:num>
  <w:num w:numId="21" w16cid:durableId="1426420205">
    <w:abstractNumId w:val="27"/>
  </w:num>
  <w:num w:numId="22" w16cid:durableId="1189444725">
    <w:abstractNumId w:val="5"/>
  </w:num>
  <w:num w:numId="23" w16cid:durableId="28574779">
    <w:abstractNumId w:val="26"/>
  </w:num>
  <w:num w:numId="24" w16cid:durableId="1797063975">
    <w:abstractNumId w:val="10"/>
  </w:num>
  <w:num w:numId="25" w16cid:durableId="565144168">
    <w:abstractNumId w:val="18"/>
  </w:num>
  <w:num w:numId="26" w16cid:durableId="436681933">
    <w:abstractNumId w:val="14"/>
  </w:num>
  <w:num w:numId="27" w16cid:durableId="192619101">
    <w:abstractNumId w:val="11"/>
  </w:num>
  <w:num w:numId="28" w16cid:durableId="245498237">
    <w:abstractNumId w:val="2"/>
  </w:num>
  <w:num w:numId="29" w16cid:durableId="1865096349">
    <w:abstractNumId w:val="22"/>
  </w:num>
  <w:num w:numId="30" w16cid:durableId="91517941">
    <w:abstractNumId w:val="38"/>
  </w:num>
  <w:num w:numId="31" w16cid:durableId="766536879">
    <w:abstractNumId w:val="12"/>
  </w:num>
  <w:num w:numId="32" w16cid:durableId="566957187">
    <w:abstractNumId w:val="8"/>
  </w:num>
  <w:num w:numId="33" w16cid:durableId="1930960920">
    <w:abstractNumId w:val="1"/>
  </w:num>
  <w:num w:numId="34" w16cid:durableId="677847394">
    <w:abstractNumId w:val="34"/>
  </w:num>
  <w:num w:numId="35" w16cid:durableId="323121685">
    <w:abstractNumId w:val="30"/>
  </w:num>
  <w:num w:numId="36" w16cid:durableId="1232429645">
    <w:abstractNumId w:val="0"/>
  </w:num>
  <w:num w:numId="37" w16cid:durableId="53165137">
    <w:abstractNumId w:val="15"/>
  </w:num>
  <w:num w:numId="38" w16cid:durableId="1231116981">
    <w:abstractNumId w:val="29"/>
  </w:num>
  <w:num w:numId="39" w16cid:durableId="2123185017">
    <w:abstractNumId w:val="33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E7A8C"/>
    <w:rsid w:val="00000223"/>
    <w:rsid w:val="00002274"/>
    <w:rsid w:val="00003736"/>
    <w:rsid w:val="00003B2A"/>
    <w:rsid w:val="000050FA"/>
    <w:rsid w:val="000069E8"/>
    <w:rsid w:val="00010C7F"/>
    <w:rsid w:val="00010CB7"/>
    <w:rsid w:val="00011919"/>
    <w:rsid w:val="00013C1B"/>
    <w:rsid w:val="00015488"/>
    <w:rsid w:val="000169ED"/>
    <w:rsid w:val="000214FF"/>
    <w:rsid w:val="00021823"/>
    <w:rsid w:val="00022CB9"/>
    <w:rsid w:val="00022E5A"/>
    <w:rsid w:val="0002361C"/>
    <w:rsid w:val="00025941"/>
    <w:rsid w:val="0002600A"/>
    <w:rsid w:val="00027655"/>
    <w:rsid w:val="000276F6"/>
    <w:rsid w:val="00031459"/>
    <w:rsid w:val="00031E1B"/>
    <w:rsid w:val="0003268F"/>
    <w:rsid w:val="00035B19"/>
    <w:rsid w:val="00037F1A"/>
    <w:rsid w:val="00045B1D"/>
    <w:rsid w:val="00045C24"/>
    <w:rsid w:val="00046D1E"/>
    <w:rsid w:val="00046E1A"/>
    <w:rsid w:val="00047CE5"/>
    <w:rsid w:val="00047FCC"/>
    <w:rsid w:val="00050D69"/>
    <w:rsid w:val="00052723"/>
    <w:rsid w:val="00052D48"/>
    <w:rsid w:val="000531D0"/>
    <w:rsid w:val="00053A79"/>
    <w:rsid w:val="00053D90"/>
    <w:rsid w:val="000544D0"/>
    <w:rsid w:val="00054FA6"/>
    <w:rsid w:val="00060707"/>
    <w:rsid w:val="000624B8"/>
    <w:rsid w:val="00063A50"/>
    <w:rsid w:val="00065AD4"/>
    <w:rsid w:val="00065BEF"/>
    <w:rsid w:val="000669F2"/>
    <w:rsid w:val="00067744"/>
    <w:rsid w:val="00070DD1"/>
    <w:rsid w:val="00071D4B"/>
    <w:rsid w:val="00076254"/>
    <w:rsid w:val="000838C3"/>
    <w:rsid w:val="00090E80"/>
    <w:rsid w:val="00092D65"/>
    <w:rsid w:val="000933A7"/>
    <w:rsid w:val="000937FD"/>
    <w:rsid w:val="00097AA9"/>
    <w:rsid w:val="000A345E"/>
    <w:rsid w:val="000A451B"/>
    <w:rsid w:val="000A4F0D"/>
    <w:rsid w:val="000A648F"/>
    <w:rsid w:val="000B270C"/>
    <w:rsid w:val="000C3401"/>
    <w:rsid w:val="000C504E"/>
    <w:rsid w:val="000C535E"/>
    <w:rsid w:val="000D3E9E"/>
    <w:rsid w:val="000D5AFD"/>
    <w:rsid w:val="000D78D3"/>
    <w:rsid w:val="000E0C47"/>
    <w:rsid w:val="000E15B5"/>
    <w:rsid w:val="000E5149"/>
    <w:rsid w:val="000E622E"/>
    <w:rsid w:val="000F29A0"/>
    <w:rsid w:val="000F3F9A"/>
    <w:rsid w:val="000F5F3D"/>
    <w:rsid w:val="0010375F"/>
    <w:rsid w:val="001113F3"/>
    <w:rsid w:val="0011361D"/>
    <w:rsid w:val="00114A1E"/>
    <w:rsid w:val="0011698C"/>
    <w:rsid w:val="001206F2"/>
    <w:rsid w:val="001225A4"/>
    <w:rsid w:val="001235CE"/>
    <w:rsid w:val="00124254"/>
    <w:rsid w:val="00126880"/>
    <w:rsid w:val="00126FFD"/>
    <w:rsid w:val="00131018"/>
    <w:rsid w:val="00132D4D"/>
    <w:rsid w:val="001410E5"/>
    <w:rsid w:val="0014168A"/>
    <w:rsid w:val="0014267A"/>
    <w:rsid w:val="001439D6"/>
    <w:rsid w:val="0014595C"/>
    <w:rsid w:val="0014679A"/>
    <w:rsid w:val="001520BE"/>
    <w:rsid w:val="001532DD"/>
    <w:rsid w:val="00154A0E"/>
    <w:rsid w:val="00161155"/>
    <w:rsid w:val="0017017B"/>
    <w:rsid w:val="001701ED"/>
    <w:rsid w:val="00171D16"/>
    <w:rsid w:val="001724C4"/>
    <w:rsid w:val="00172DB9"/>
    <w:rsid w:val="00185A11"/>
    <w:rsid w:val="001869DA"/>
    <w:rsid w:val="00193119"/>
    <w:rsid w:val="00193205"/>
    <w:rsid w:val="00193627"/>
    <w:rsid w:val="0019728A"/>
    <w:rsid w:val="001A089C"/>
    <w:rsid w:val="001A7931"/>
    <w:rsid w:val="001A7A0E"/>
    <w:rsid w:val="001B0C23"/>
    <w:rsid w:val="001B155B"/>
    <w:rsid w:val="001B19B1"/>
    <w:rsid w:val="001B232A"/>
    <w:rsid w:val="001B48C5"/>
    <w:rsid w:val="001B4FE1"/>
    <w:rsid w:val="001B646E"/>
    <w:rsid w:val="001C0B33"/>
    <w:rsid w:val="001C3E30"/>
    <w:rsid w:val="001C44AD"/>
    <w:rsid w:val="001C73A8"/>
    <w:rsid w:val="001D14EB"/>
    <w:rsid w:val="001D257A"/>
    <w:rsid w:val="001E031D"/>
    <w:rsid w:val="001E38B1"/>
    <w:rsid w:val="001E7A8C"/>
    <w:rsid w:val="001E7D99"/>
    <w:rsid w:val="001F5A3B"/>
    <w:rsid w:val="00203A95"/>
    <w:rsid w:val="002041DE"/>
    <w:rsid w:val="0020444E"/>
    <w:rsid w:val="002069C7"/>
    <w:rsid w:val="0021086C"/>
    <w:rsid w:val="0021265C"/>
    <w:rsid w:val="00217008"/>
    <w:rsid w:val="00221CE8"/>
    <w:rsid w:val="00222A71"/>
    <w:rsid w:val="00223EDD"/>
    <w:rsid w:val="00225CC6"/>
    <w:rsid w:val="00226D18"/>
    <w:rsid w:val="00226FAF"/>
    <w:rsid w:val="002370BA"/>
    <w:rsid w:val="00245C3F"/>
    <w:rsid w:val="00250399"/>
    <w:rsid w:val="00250A90"/>
    <w:rsid w:val="00252784"/>
    <w:rsid w:val="00257B8B"/>
    <w:rsid w:val="00263525"/>
    <w:rsid w:val="00263871"/>
    <w:rsid w:val="00264639"/>
    <w:rsid w:val="002759B2"/>
    <w:rsid w:val="0028026F"/>
    <w:rsid w:val="00280CA1"/>
    <w:rsid w:val="00281152"/>
    <w:rsid w:val="002819D8"/>
    <w:rsid w:val="0028395B"/>
    <w:rsid w:val="00286F66"/>
    <w:rsid w:val="00290CB4"/>
    <w:rsid w:val="00293B1D"/>
    <w:rsid w:val="00294154"/>
    <w:rsid w:val="00295050"/>
    <w:rsid w:val="00296A9D"/>
    <w:rsid w:val="00296BCE"/>
    <w:rsid w:val="002A1541"/>
    <w:rsid w:val="002A32A5"/>
    <w:rsid w:val="002A43AD"/>
    <w:rsid w:val="002A5EE8"/>
    <w:rsid w:val="002A7D84"/>
    <w:rsid w:val="002B09EE"/>
    <w:rsid w:val="002B0B1D"/>
    <w:rsid w:val="002B3BAE"/>
    <w:rsid w:val="002B76D5"/>
    <w:rsid w:val="002C2E91"/>
    <w:rsid w:val="002C38CF"/>
    <w:rsid w:val="002C4EA6"/>
    <w:rsid w:val="002C66B7"/>
    <w:rsid w:val="002C76CD"/>
    <w:rsid w:val="002D4283"/>
    <w:rsid w:val="002D505F"/>
    <w:rsid w:val="002E06C3"/>
    <w:rsid w:val="002E0AC3"/>
    <w:rsid w:val="002E25E0"/>
    <w:rsid w:val="002E34E9"/>
    <w:rsid w:val="002E5130"/>
    <w:rsid w:val="002E6146"/>
    <w:rsid w:val="002E7576"/>
    <w:rsid w:val="002F03A4"/>
    <w:rsid w:val="002F21A4"/>
    <w:rsid w:val="002F6DDD"/>
    <w:rsid w:val="002F73EB"/>
    <w:rsid w:val="00303DB4"/>
    <w:rsid w:val="00304B86"/>
    <w:rsid w:val="003066B0"/>
    <w:rsid w:val="003107BE"/>
    <w:rsid w:val="00314D27"/>
    <w:rsid w:val="0031657A"/>
    <w:rsid w:val="0031715E"/>
    <w:rsid w:val="00321268"/>
    <w:rsid w:val="00336379"/>
    <w:rsid w:val="003431A3"/>
    <w:rsid w:val="0034343E"/>
    <w:rsid w:val="003434A1"/>
    <w:rsid w:val="00344C31"/>
    <w:rsid w:val="003457AB"/>
    <w:rsid w:val="00350C72"/>
    <w:rsid w:val="00352523"/>
    <w:rsid w:val="00352542"/>
    <w:rsid w:val="00352758"/>
    <w:rsid w:val="00354E25"/>
    <w:rsid w:val="00357419"/>
    <w:rsid w:val="00361C88"/>
    <w:rsid w:val="003629B3"/>
    <w:rsid w:val="003660F8"/>
    <w:rsid w:val="003708CC"/>
    <w:rsid w:val="00370EB0"/>
    <w:rsid w:val="0037199C"/>
    <w:rsid w:val="00374C42"/>
    <w:rsid w:val="00377FD6"/>
    <w:rsid w:val="003800CF"/>
    <w:rsid w:val="00381306"/>
    <w:rsid w:val="00396BC0"/>
    <w:rsid w:val="003A0438"/>
    <w:rsid w:val="003A5D5A"/>
    <w:rsid w:val="003B169B"/>
    <w:rsid w:val="003B2E04"/>
    <w:rsid w:val="003B45AB"/>
    <w:rsid w:val="003C2CF1"/>
    <w:rsid w:val="003C3FD5"/>
    <w:rsid w:val="003C6603"/>
    <w:rsid w:val="003C70D2"/>
    <w:rsid w:val="003D270A"/>
    <w:rsid w:val="003D538B"/>
    <w:rsid w:val="003E27CE"/>
    <w:rsid w:val="003E731A"/>
    <w:rsid w:val="003E7F01"/>
    <w:rsid w:val="003F3D65"/>
    <w:rsid w:val="003F4F8A"/>
    <w:rsid w:val="00402497"/>
    <w:rsid w:val="00403637"/>
    <w:rsid w:val="004102DC"/>
    <w:rsid w:val="00410897"/>
    <w:rsid w:val="00411C2C"/>
    <w:rsid w:val="00417997"/>
    <w:rsid w:val="00417AD1"/>
    <w:rsid w:val="00421B40"/>
    <w:rsid w:val="004224E0"/>
    <w:rsid w:val="00425EEF"/>
    <w:rsid w:val="00427079"/>
    <w:rsid w:val="004275E4"/>
    <w:rsid w:val="00427DDF"/>
    <w:rsid w:val="00430459"/>
    <w:rsid w:val="00431569"/>
    <w:rsid w:val="00431DE9"/>
    <w:rsid w:val="004413C6"/>
    <w:rsid w:val="004425A6"/>
    <w:rsid w:val="00444DB3"/>
    <w:rsid w:val="00445443"/>
    <w:rsid w:val="0044710C"/>
    <w:rsid w:val="004479B4"/>
    <w:rsid w:val="00452517"/>
    <w:rsid w:val="00452A01"/>
    <w:rsid w:val="0045794C"/>
    <w:rsid w:val="00460B14"/>
    <w:rsid w:val="004628AB"/>
    <w:rsid w:val="00463AC1"/>
    <w:rsid w:val="00463C57"/>
    <w:rsid w:val="00466F62"/>
    <w:rsid w:val="00467099"/>
    <w:rsid w:val="00472D68"/>
    <w:rsid w:val="004741BC"/>
    <w:rsid w:val="00475ACA"/>
    <w:rsid w:val="004777AC"/>
    <w:rsid w:val="00480D75"/>
    <w:rsid w:val="004818B4"/>
    <w:rsid w:val="00481B03"/>
    <w:rsid w:val="00481DB1"/>
    <w:rsid w:val="004831B8"/>
    <w:rsid w:val="004909D6"/>
    <w:rsid w:val="00490BB7"/>
    <w:rsid w:val="0049345C"/>
    <w:rsid w:val="0049376F"/>
    <w:rsid w:val="0049420F"/>
    <w:rsid w:val="00497420"/>
    <w:rsid w:val="0049771D"/>
    <w:rsid w:val="004A3E56"/>
    <w:rsid w:val="004A3F93"/>
    <w:rsid w:val="004A4223"/>
    <w:rsid w:val="004A5595"/>
    <w:rsid w:val="004A5D01"/>
    <w:rsid w:val="004A67D2"/>
    <w:rsid w:val="004A739C"/>
    <w:rsid w:val="004A783D"/>
    <w:rsid w:val="004B1B9E"/>
    <w:rsid w:val="004B2174"/>
    <w:rsid w:val="004C0518"/>
    <w:rsid w:val="004C2905"/>
    <w:rsid w:val="004C324E"/>
    <w:rsid w:val="004C3A7C"/>
    <w:rsid w:val="004C5B57"/>
    <w:rsid w:val="004D0DEB"/>
    <w:rsid w:val="004D2F3F"/>
    <w:rsid w:val="004D4171"/>
    <w:rsid w:val="004D4D12"/>
    <w:rsid w:val="004D706F"/>
    <w:rsid w:val="004E06EC"/>
    <w:rsid w:val="004E6E97"/>
    <w:rsid w:val="004E77AC"/>
    <w:rsid w:val="004F2CDE"/>
    <w:rsid w:val="004F6E8C"/>
    <w:rsid w:val="004F6F76"/>
    <w:rsid w:val="004F7EA5"/>
    <w:rsid w:val="004F7EDF"/>
    <w:rsid w:val="00500138"/>
    <w:rsid w:val="005001FE"/>
    <w:rsid w:val="00501C1E"/>
    <w:rsid w:val="005021E1"/>
    <w:rsid w:val="00502C53"/>
    <w:rsid w:val="0050343D"/>
    <w:rsid w:val="005039A4"/>
    <w:rsid w:val="00504AA1"/>
    <w:rsid w:val="005131E4"/>
    <w:rsid w:val="0051331C"/>
    <w:rsid w:val="00514131"/>
    <w:rsid w:val="005270F1"/>
    <w:rsid w:val="00530FE2"/>
    <w:rsid w:val="00532CBF"/>
    <w:rsid w:val="005332AC"/>
    <w:rsid w:val="00534431"/>
    <w:rsid w:val="00541414"/>
    <w:rsid w:val="00541899"/>
    <w:rsid w:val="005420E5"/>
    <w:rsid w:val="00544706"/>
    <w:rsid w:val="00544B33"/>
    <w:rsid w:val="00547DE0"/>
    <w:rsid w:val="005518A0"/>
    <w:rsid w:val="00552CC2"/>
    <w:rsid w:val="00552EC2"/>
    <w:rsid w:val="00557C08"/>
    <w:rsid w:val="00566206"/>
    <w:rsid w:val="005678A0"/>
    <w:rsid w:val="00567DCC"/>
    <w:rsid w:val="0058574E"/>
    <w:rsid w:val="00587EC6"/>
    <w:rsid w:val="00590AB2"/>
    <w:rsid w:val="00591DDA"/>
    <w:rsid w:val="00592036"/>
    <w:rsid w:val="005922ED"/>
    <w:rsid w:val="00596066"/>
    <w:rsid w:val="005A0777"/>
    <w:rsid w:val="005B0408"/>
    <w:rsid w:val="005B6461"/>
    <w:rsid w:val="005B67B8"/>
    <w:rsid w:val="005C6C49"/>
    <w:rsid w:val="005C7BDC"/>
    <w:rsid w:val="005D252D"/>
    <w:rsid w:val="005D4BD0"/>
    <w:rsid w:val="005E035D"/>
    <w:rsid w:val="005E1D3E"/>
    <w:rsid w:val="005E213F"/>
    <w:rsid w:val="005F2043"/>
    <w:rsid w:val="005F6FEA"/>
    <w:rsid w:val="006025FF"/>
    <w:rsid w:val="00604F0B"/>
    <w:rsid w:val="006128F0"/>
    <w:rsid w:val="00613C40"/>
    <w:rsid w:val="0061760B"/>
    <w:rsid w:val="0061783A"/>
    <w:rsid w:val="00625693"/>
    <w:rsid w:val="00633FE5"/>
    <w:rsid w:val="006361A1"/>
    <w:rsid w:val="0063648F"/>
    <w:rsid w:val="00640497"/>
    <w:rsid w:val="00640C7E"/>
    <w:rsid w:val="00642D44"/>
    <w:rsid w:val="006438C8"/>
    <w:rsid w:val="006448A4"/>
    <w:rsid w:val="0065011F"/>
    <w:rsid w:val="00651975"/>
    <w:rsid w:val="00651D22"/>
    <w:rsid w:val="00653E11"/>
    <w:rsid w:val="0065738B"/>
    <w:rsid w:val="006610EC"/>
    <w:rsid w:val="0066195A"/>
    <w:rsid w:val="006633D7"/>
    <w:rsid w:val="00670841"/>
    <w:rsid w:val="00673EBD"/>
    <w:rsid w:val="00676314"/>
    <w:rsid w:val="00676F48"/>
    <w:rsid w:val="00684431"/>
    <w:rsid w:val="00686717"/>
    <w:rsid w:val="00686B68"/>
    <w:rsid w:val="00686C0A"/>
    <w:rsid w:val="0069069E"/>
    <w:rsid w:val="006A3E63"/>
    <w:rsid w:val="006A44B2"/>
    <w:rsid w:val="006B12D8"/>
    <w:rsid w:val="006B21A3"/>
    <w:rsid w:val="006B2F0A"/>
    <w:rsid w:val="006B36F2"/>
    <w:rsid w:val="006C5BBD"/>
    <w:rsid w:val="006C6291"/>
    <w:rsid w:val="006C7787"/>
    <w:rsid w:val="006D0C4A"/>
    <w:rsid w:val="006D6350"/>
    <w:rsid w:val="006D7F15"/>
    <w:rsid w:val="006E211F"/>
    <w:rsid w:val="006E2FEB"/>
    <w:rsid w:val="006E3D71"/>
    <w:rsid w:val="006E5DB7"/>
    <w:rsid w:val="006F443C"/>
    <w:rsid w:val="006F4FA6"/>
    <w:rsid w:val="00705599"/>
    <w:rsid w:val="00706C41"/>
    <w:rsid w:val="007076C0"/>
    <w:rsid w:val="0071151D"/>
    <w:rsid w:val="007121DE"/>
    <w:rsid w:val="0071384C"/>
    <w:rsid w:val="0071414B"/>
    <w:rsid w:val="007145A6"/>
    <w:rsid w:val="007203D2"/>
    <w:rsid w:val="00720CF0"/>
    <w:rsid w:val="00721B9F"/>
    <w:rsid w:val="00722FE6"/>
    <w:rsid w:val="00724649"/>
    <w:rsid w:val="00724F46"/>
    <w:rsid w:val="00725682"/>
    <w:rsid w:val="00733FB4"/>
    <w:rsid w:val="00744CD4"/>
    <w:rsid w:val="00746ABD"/>
    <w:rsid w:val="007512A8"/>
    <w:rsid w:val="0075298F"/>
    <w:rsid w:val="0075578A"/>
    <w:rsid w:val="007609F4"/>
    <w:rsid w:val="007714AC"/>
    <w:rsid w:val="007735F1"/>
    <w:rsid w:val="00773C9C"/>
    <w:rsid w:val="007752F7"/>
    <w:rsid w:val="007759DA"/>
    <w:rsid w:val="00781460"/>
    <w:rsid w:val="00781D5C"/>
    <w:rsid w:val="0078351B"/>
    <w:rsid w:val="0078436A"/>
    <w:rsid w:val="0079002C"/>
    <w:rsid w:val="0079004D"/>
    <w:rsid w:val="0079219A"/>
    <w:rsid w:val="007A1F96"/>
    <w:rsid w:val="007A36C7"/>
    <w:rsid w:val="007A4491"/>
    <w:rsid w:val="007A6A17"/>
    <w:rsid w:val="007B3324"/>
    <w:rsid w:val="007C03BA"/>
    <w:rsid w:val="007C0E73"/>
    <w:rsid w:val="007C2E91"/>
    <w:rsid w:val="007C44EE"/>
    <w:rsid w:val="007C4617"/>
    <w:rsid w:val="007C6B4F"/>
    <w:rsid w:val="007D0628"/>
    <w:rsid w:val="007D3602"/>
    <w:rsid w:val="007D3A63"/>
    <w:rsid w:val="007D5CDC"/>
    <w:rsid w:val="007D6A32"/>
    <w:rsid w:val="007E0A13"/>
    <w:rsid w:val="007E26E8"/>
    <w:rsid w:val="007E61C3"/>
    <w:rsid w:val="007F24C9"/>
    <w:rsid w:val="007F2A82"/>
    <w:rsid w:val="007F3317"/>
    <w:rsid w:val="007F4F51"/>
    <w:rsid w:val="007F54B6"/>
    <w:rsid w:val="007F590B"/>
    <w:rsid w:val="007F63BE"/>
    <w:rsid w:val="007F7DB2"/>
    <w:rsid w:val="008018A1"/>
    <w:rsid w:val="00802FC7"/>
    <w:rsid w:val="00803C45"/>
    <w:rsid w:val="0080637B"/>
    <w:rsid w:val="00807E8A"/>
    <w:rsid w:val="00810984"/>
    <w:rsid w:val="00810A00"/>
    <w:rsid w:val="008123D4"/>
    <w:rsid w:val="00813245"/>
    <w:rsid w:val="008169C3"/>
    <w:rsid w:val="00821F92"/>
    <w:rsid w:val="008228A6"/>
    <w:rsid w:val="0082339D"/>
    <w:rsid w:val="00831DD3"/>
    <w:rsid w:val="00833D6E"/>
    <w:rsid w:val="008342E8"/>
    <w:rsid w:val="008346BC"/>
    <w:rsid w:val="00835B5E"/>
    <w:rsid w:val="0083755D"/>
    <w:rsid w:val="00843C4E"/>
    <w:rsid w:val="008441E0"/>
    <w:rsid w:val="008501F7"/>
    <w:rsid w:val="00851B58"/>
    <w:rsid w:val="008520A1"/>
    <w:rsid w:val="00854506"/>
    <w:rsid w:val="00857B06"/>
    <w:rsid w:val="00861001"/>
    <w:rsid w:val="00865344"/>
    <w:rsid w:val="0087652D"/>
    <w:rsid w:val="0088037B"/>
    <w:rsid w:val="0088542B"/>
    <w:rsid w:val="0088794A"/>
    <w:rsid w:val="00887FB7"/>
    <w:rsid w:val="00890321"/>
    <w:rsid w:val="0089137E"/>
    <w:rsid w:val="00894C68"/>
    <w:rsid w:val="008978A9"/>
    <w:rsid w:val="008B2531"/>
    <w:rsid w:val="008C2C1F"/>
    <w:rsid w:val="008C4707"/>
    <w:rsid w:val="008C665A"/>
    <w:rsid w:val="008C674E"/>
    <w:rsid w:val="008C6E2F"/>
    <w:rsid w:val="008D4898"/>
    <w:rsid w:val="008D54A1"/>
    <w:rsid w:val="008E09C0"/>
    <w:rsid w:val="008E1B94"/>
    <w:rsid w:val="008E4BEA"/>
    <w:rsid w:val="008E4F29"/>
    <w:rsid w:val="008F2547"/>
    <w:rsid w:val="008F3D86"/>
    <w:rsid w:val="008F4E11"/>
    <w:rsid w:val="00900E9B"/>
    <w:rsid w:val="00904BFB"/>
    <w:rsid w:val="00911990"/>
    <w:rsid w:val="009124F6"/>
    <w:rsid w:val="00912A47"/>
    <w:rsid w:val="00913F69"/>
    <w:rsid w:val="00915315"/>
    <w:rsid w:val="00916F69"/>
    <w:rsid w:val="00916FFB"/>
    <w:rsid w:val="009217DD"/>
    <w:rsid w:val="00924612"/>
    <w:rsid w:val="00932850"/>
    <w:rsid w:val="00933442"/>
    <w:rsid w:val="00933FCA"/>
    <w:rsid w:val="009340D6"/>
    <w:rsid w:val="00936D1F"/>
    <w:rsid w:val="00937C16"/>
    <w:rsid w:val="00951AF7"/>
    <w:rsid w:val="00953CF0"/>
    <w:rsid w:val="00954839"/>
    <w:rsid w:val="009623CE"/>
    <w:rsid w:val="00962E24"/>
    <w:rsid w:val="00962FCF"/>
    <w:rsid w:val="00963A5E"/>
    <w:rsid w:val="0096698E"/>
    <w:rsid w:val="009672F5"/>
    <w:rsid w:val="00971A25"/>
    <w:rsid w:val="00971B91"/>
    <w:rsid w:val="0097428A"/>
    <w:rsid w:val="009742DD"/>
    <w:rsid w:val="00974C3A"/>
    <w:rsid w:val="00977B66"/>
    <w:rsid w:val="00981823"/>
    <w:rsid w:val="009907DE"/>
    <w:rsid w:val="0099523B"/>
    <w:rsid w:val="00997C5D"/>
    <w:rsid w:val="009B28D7"/>
    <w:rsid w:val="009B7940"/>
    <w:rsid w:val="009C2458"/>
    <w:rsid w:val="009C75BF"/>
    <w:rsid w:val="009C78E3"/>
    <w:rsid w:val="009D3E2B"/>
    <w:rsid w:val="009D60BF"/>
    <w:rsid w:val="009D749E"/>
    <w:rsid w:val="009E3C79"/>
    <w:rsid w:val="009F10D9"/>
    <w:rsid w:val="009F2AB3"/>
    <w:rsid w:val="009F34C0"/>
    <w:rsid w:val="009F3C63"/>
    <w:rsid w:val="009F4D5F"/>
    <w:rsid w:val="009F5E80"/>
    <w:rsid w:val="009F6C1A"/>
    <w:rsid w:val="00A073A6"/>
    <w:rsid w:val="00A11114"/>
    <w:rsid w:val="00A12205"/>
    <w:rsid w:val="00A13959"/>
    <w:rsid w:val="00A16530"/>
    <w:rsid w:val="00A2156D"/>
    <w:rsid w:val="00A267F0"/>
    <w:rsid w:val="00A2744C"/>
    <w:rsid w:val="00A32B59"/>
    <w:rsid w:val="00A3500D"/>
    <w:rsid w:val="00A35D77"/>
    <w:rsid w:val="00A3766B"/>
    <w:rsid w:val="00A45B52"/>
    <w:rsid w:val="00A46C5D"/>
    <w:rsid w:val="00A50B81"/>
    <w:rsid w:val="00A53342"/>
    <w:rsid w:val="00A53378"/>
    <w:rsid w:val="00A5779F"/>
    <w:rsid w:val="00A57CA0"/>
    <w:rsid w:val="00A63FCB"/>
    <w:rsid w:val="00A661AE"/>
    <w:rsid w:val="00A6668C"/>
    <w:rsid w:val="00A704B6"/>
    <w:rsid w:val="00A734CA"/>
    <w:rsid w:val="00A745EF"/>
    <w:rsid w:val="00A76DCF"/>
    <w:rsid w:val="00A77178"/>
    <w:rsid w:val="00A82B73"/>
    <w:rsid w:val="00A91900"/>
    <w:rsid w:val="00A91FC5"/>
    <w:rsid w:val="00A932D3"/>
    <w:rsid w:val="00A93D4B"/>
    <w:rsid w:val="00A96BE9"/>
    <w:rsid w:val="00A97728"/>
    <w:rsid w:val="00A97959"/>
    <w:rsid w:val="00AA06F2"/>
    <w:rsid w:val="00AA7901"/>
    <w:rsid w:val="00AB3509"/>
    <w:rsid w:val="00AB4D9A"/>
    <w:rsid w:val="00AC1C40"/>
    <w:rsid w:val="00AC2F43"/>
    <w:rsid w:val="00AC34E2"/>
    <w:rsid w:val="00AD03A3"/>
    <w:rsid w:val="00AD1A70"/>
    <w:rsid w:val="00AD5B7D"/>
    <w:rsid w:val="00AE00EA"/>
    <w:rsid w:val="00AE104D"/>
    <w:rsid w:val="00AE461C"/>
    <w:rsid w:val="00AF408F"/>
    <w:rsid w:val="00AF53A5"/>
    <w:rsid w:val="00AF615D"/>
    <w:rsid w:val="00AF77E4"/>
    <w:rsid w:val="00B029FB"/>
    <w:rsid w:val="00B03652"/>
    <w:rsid w:val="00B07878"/>
    <w:rsid w:val="00B10E9D"/>
    <w:rsid w:val="00B12F94"/>
    <w:rsid w:val="00B14DA5"/>
    <w:rsid w:val="00B2246C"/>
    <w:rsid w:val="00B2361D"/>
    <w:rsid w:val="00B2460C"/>
    <w:rsid w:val="00B24C42"/>
    <w:rsid w:val="00B27254"/>
    <w:rsid w:val="00B34212"/>
    <w:rsid w:val="00B34D5D"/>
    <w:rsid w:val="00B45D38"/>
    <w:rsid w:val="00B470AF"/>
    <w:rsid w:val="00B520C4"/>
    <w:rsid w:val="00B66464"/>
    <w:rsid w:val="00B72FA1"/>
    <w:rsid w:val="00B90564"/>
    <w:rsid w:val="00B91C53"/>
    <w:rsid w:val="00B91EF9"/>
    <w:rsid w:val="00B933DE"/>
    <w:rsid w:val="00B945B2"/>
    <w:rsid w:val="00B94FA6"/>
    <w:rsid w:val="00BA3842"/>
    <w:rsid w:val="00BA5AF3"/>
    <w:rsid w:val="00BA6131"/>
    <w:rsid w:val="00BA656F"/>
    <w:rsid w:val="00BA7322"/>
    <w:rsid w:val="00BB1F0F"/>
    <w:rsid w:val="00BB28AF"/>
    <w:rsid w:val="00BB345E"/>
    <w:rsid w:val="00BB5DE2"/>
    <w:rsid w:val="00BB6D73"/>
    <w:rsid w:val="00BC0539"/>
    <w:rsid w:val="00BC1FA7"/>
    <w:rsid w:val="00BC3B78"/>
    <w:rsid w:val="00BD1471"/>
    <w:rsid w:val="00BD1FEC"/>
    <w:rsid w:val="00BD4A9F"/>
    <w:rsid w:val="00BD5595"/>
    <w:rsid w:val="00BE159C"/>
    <w:rsid w:val="00BE19D5"/>
    <w:rsid w:val="00BE3F03"/>
    <w:rsid w:val="00BE7402"/>
    <w:rsid w:val="00BF0DEF"/>
    <w:rsid w:val="00BF2554"/>
    <w:rsid w:val="00BF2C30"/>
    <w:rsid w:val="00BF38BB"/>
    <w:rsid w:val="00C01F24"/>
    <w:rsid w:val="00C03571"/>
    <w:rsid w:val="00C0384F"/>
    <w:rsid w:val="00C0490B"/>
    <w:rsid w:val="00C154C7"/>
    <w:rsid w:val="00C16436"/>
    <w:rsid w:val="00C16BBB"/>
    <w:rsid w:val="00C16FD0"/>
    <w:rsid w:val="00C17242"/>
    <w:rsid w:val="00C2261E"/>
    <w:rsid w:val="00C23ABC"/>
    <w:rsid w:val="00C24E6C"/>
    <w:rsid w:val="00C26C7F"/>
    <w:rsid w:val="00C272AD"/>
    <w:rsid w:val="00C30B09"/>
    <w:rsid w:val="00C3110C"/>
    <w:rsid w:val="00C31C87"/>
    <w:rsid w:val="00C36AD0"/>
    <w:rsid w:val="00C40829"/>
    <w:rsid w:val="00C40D16"/>
    <w:rsid w:val="00C41545"/>
    <w:rsid w:val="00C4735B"/>
    <w:rsid w:val="00C54C54"/>
    <w:rsid w:val="00C55685"/>
    <w:rsid w:val="00C560C6"/>
    <w:rsid w:val="00C567C1"/>
    <w:rsid w:val="00C62064"/>
    <w:rsid w:val="00C62E52"/>
    <w:rsid w:val="00C6348B"/>
    <w:rsid w:val="00C67583"/>
    <w:rsid w:val="00C71563"/>
    <w:rsid w:val="00C74FD6"/>
    <w:rsid w:val="00C77D28"/>
    <w:rsid w:val="00C82772"/>
    <w:rsid w:val="00C831F7"/>
    <w:rsid w:val="00C86160"/>
    <w:rsid w:val="00C86D13"/>
    <w:rsid w:val="00C87625"/>
    <w:rsid w:val="00C909BD"/>
    <w:rsid w:val="00C923BD"/>
    <w:rsid w:val="00C94F51"/>
    <w:rsid w:val="00C96DDC"/>
    <w:rsid w:val="00CA056B"/>
    <w:rsid w:val="00CA0DF2"/>
    <w:rsid w:val="00CA1DBC"/>
    <w:rsid w:val="00CA4B91"/>
    <w:rsid w:val="00CA73BD"/>
    <w:rsid w:val="00CA78A5"/>
    <w:rsid w:val="00CB3C69"/>
    <w:rsid w:val="00CB3CB9"/>
    <w:rsid w:val="00CB774C"/>
    <w:rsid w:val="00CC1F76"/>
    <w:rsid w:val="00CC23C8"/>
    <w:rsid w:val="00CD1DFA"/>
    <w:rsid w:val="00CD3BFD"/>
    <w:rsid w:val="00CD4DAE"/>
    <w:rsid w:val="00CD50D1"/>
    <w:rsid w:val="00CD62BA"/>
    <w:rsid w:val="00CD7FC3"/>
    <w:rsid w:val="00CE0955"/>
    <w:rsid w:val="00CE4070"/>
    <w:rsid w:val="00CE41C2"/>
    <w:rsid w:val="00CE5B04"/>
    <w:rsid w:val="00CE6D42"/>
    <w:rsid w:val="00CF247D"/>
    <w:rsid w:val="00CF45D3"/>
    <w:rsid w:val="00D00EAD"/>
    <w:rsid w:val="00D00F29"/>
    <w:rsid w:val="00D02F20"/>
    <w:rsid w:val="00D1081D"/>
    <w:rsid w:val="00D16E03"/>
    <w:rsid w:val="00D23B7C"/>
    <w:rsid w:val="00D25417"/>
    <w:rsid w:val="00D30152"/>
    <w:rsid w:val="00D318E5"/>
    <w:rsid w:val="00D350E2"/>
    <w:rsid w:val="00D357E8"/>
    <w:rsid w:val="00D43F34"/>
    <w:rsid w:val="00D4550C"/>
    <w:rsid w:val="00D52852"/>
    <w:rsid w:val="00D53050"/>
    <w:rsid w:val="00D65BDF"/>
    <w:rsid w:val="00D677CE"/>
    <w:rsid w:val="00D8026B"/>
    <w:rsid w:val="00D8649F"/>
    <w:rsid w:val="00D876B6"/>
    <w:rsid w:val="00D87A0C"/>
    <w:rsid w:val="00D91E7E"/>
    <w:rsid w:val="00D92C03"/>
    <w:rsid w:val="00D9473B"/>
    <w:rsid w:val="00DB0B7D"/>
    <w:rsid w:val="00DB730B"/>
    <w:rsid w:val="00DB7C28"/>
    <w:rsid w:val="00DC030D"/>
    <w:rsid w:val="00DC1B3F"/>
    <w:rsid w:val="00DC37E1"/>
    <w:rsid w:val="00DC5129"/>
    <w:rsid w:val="00DC5845"/>
    <w:rsid w:val="00DC731B"/>
    <w:rsid w:val="00DC7421"/>
    <w:rsid w:val="00DD5EB2"/>
    <w:rsid w:val="00DE0EDC"/>
    <w:rsid w:val="00DE7269"/>
    <w:rsid w:val="00DF329D"/>
    <w:rsid w:val="00DF4318"/>
    <w:rsid w:val="00DF44E7"/>
    <w:rsid w:val="00DF458C"/>
    <w:rsid w:val="00DF7932"/>
    <w:rsid w:val="00E0096D"/>
    <w:rsid w:val="00E03A1B"/>
    <w:rsid w:val="00E10A7C"/>
    <w:rsid w:val="00E15F52"/>
    <w:rsid w:val="00E16811"/>
    <w:rsid w:val="00E22F21"/>
    <w:rsid w:val="00E25951"/>
    <w:rsid w:val="00E30EAA"/>
    <w:rsid w:val="00E36A3F"/>
    <w:rsid w:val="00E42059"/>
    <w:rsid w:val="00E50B56"/>
    <w:rsid w:val="00E51A26"/>
    <w:rsid w:val="00E51F73"/>
    <w:rsid w:val="00E53176"/>
    <w:rsid w:val="00E55337"/>
    <w:rsid w:val="00E57486"/>
    <w:rsid w:val="00E703FC"/>
    <w:rsid w:val="00E7277F"/>
    <w:rsid w:val="00E83D35"/>
    <w:rsid w:val="00E8450E"/>
    <w:rsid w:val="00E860B3"/>
    <w:rsid w:val="00E87E78"/>
    <w:rsid w:val="00E90BDC"/>
    <w:rsid w:val="00E91090"/>
    <w:rsid w:val="00E91B3C"/>
    <w:rsid w:val="00E927BF"/>
    <w:rsid w:val="00E942DC"/>
    <w:rsid w:val="00E9504B"/>
    <w:rsid w:val="00E95657"/>
    <w:rsid w:val="00E963A3"/>
    <w:rsid w:val="00E968A8"/>
    <w:rsid w:val="00EA3FE8"/>
    <w:rsid w:val="00EB4401"/>
    <w:rsid w:val="00EB45BD"/>
    <w:rsid w:val="00EB55A9"/>
    <w:rsid w:val="00EC0630"/>
    <w:rsid w:val="00EC0E2A"/>
    <w:rsid w:val="00EC672C"/>
    <w:rsid w:val="00EC691F"/>
    <w:rsid w:val="00EC7423"/>
    <w:rsid w:val="00ED142D"/>
    <w:rsid w:val="00ED1E0A"/>
    <w:rsid w:val="00ED20B6"/>
    <w:rsid w:val="00ED216A"/>
    <w:rsid w:val="00ED2232"/>
    <w:rsid w:val="00ED798F"/>
    <w:rsid w:val="00EE3059"/>
    <w:rsid w:val="00EE39BF"/>
    <w:rsid w:val="00EE69EE"/>
    <w:rsid w:val="00EE772D"/>
    <w:rsid w:val="00EE7DB8"/>
    <w:rsid w:val="00EF165C"/>
    <w:rsid w:val="00EF41DF"/>
    <w:rsid w:val="00EF6702"/>
    <w:rsid w:val="00EF7927"/>
    <w:rsid w:val="00F00499"/>
    <w:rsid w:val="00F022E3"/>
    <w:rsid w:val="00F04302"/>
    <w:rsid w:val="00F06B95"/>
    <w:rsid w:val="00F10C75"/>
    <w:rsid w:val="00F13F54"/>
    <w:rsid w:val="00F147C5"/>
    <w:rsid w:val="00F17A0C"/>
    <w:rsid w:val="00F230D3"/>
    <w:rsid w:val="00F25A86"/>
    <w:rsid w:val="00F25C9D"/>
    <w:rsid w:val="00F270A0"/>
    <w:rsid w:val="00F306E4"/>
    <w:rsid w:val="00F3526B"/>
    <w:rsid w:val="00F400E2"/>
    <w:rsid w:val="00F5027F"/>
    <w:rsid w:val="00F5217C"/>
    <w:rsid w:val="00F52838"/>
    <w:rsid w:val="00F54169"/>
    <w:rsid w:val="00F5565A"/>
    <w:rsid w:val="00F568CC"/>
    <w:rsid w:val="00F61A1A"/>
    <w:rsid w:val="00F629A1"/>
    <w:rsid w:val="00F64058"/>
    <w:rsid w:val="00F712FB"/>
    <w:rsid w:val="00F71332"/>
    <w:rsid w:val="00F727BF"/>
    <w:rsid w:val="00F727DE"/>
    <w:rsid w:val="00F73075"/>
    <w:rsid w:val="00F74903"/>
    <w:rsid w:val="00F76C30"/>
    <w:rsid w:val="00F8089F"/>
    <w:rsid w:val="00F810C7"/>
    <w:rsid w:val="00F81414"/>
    <w:rsid w:val="00F83E63"/>
    <w:rsid w:val="00F85C99"/>
    <w:rsid w:val="00F87FB2"/>
    <w:rsid w:val="00F900AE"/>
    <w:rsid w:val="00F913A3"/>
    <w:rsid w:val="00F9279C"/>
    <w:rsid w:val="00F941AD"/>
    <w:rsid w:val="00FA08E2"/>
    <w:rsid w:val="00FA0E75"/>
    <w:rsid w:val="00FA5F24"/>
    <w:rsid w:val="00FB4A64"/>
    <w:rsid w:val="00FB545D"/>
    <w:rsid w:val="00FB61B7"/>
    <w:rsid w:val="00FC4F15"/>
    <w:rsid w:val="00FC5B17"/>
    <w:rsid w:val="00FD4902"/>
    <w:rsid w:val="00FD59FC"/>
    <w:rsid w:val="00FD7052"/>
    <w:rsid w:val="00FE1B95"/>
    <w:rsid w:val="00FE2581"/>
    <w:rsid w:val="00FE26A1"/>
    <w:rsid w:val="00FE35BE"/>
    <w:rsid w:val="00FE6871"/>
    <w:rsid w:val="00FF1D05"/>
    <w:rsid w:val="00FF320D"/>
    <w:rsid w:val="00FF5C48"/>
    <w:rsid w:val="00FF6B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578CEC"/>
  <w15:docId w15:val="{5FFFA210-7609-4CAE-9858-980535DE3D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76C30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styleId="1">
    <w:name w:val="heading 1"/>
    <w:aliases w:val="Заголовок 1 Знак1 Знак,Заголовок 1 Знак Знак Знак,Заголовок 1 Знак Знак1 Знак,Заголовок 1 Знак Знак2 Знак,Заголовок 1 Знак2 Знак,Заголовок 1 Знак1 Знак Знак,Заголовок 1 Знак Знак Знак Знак Знак Знак Знак"/>
    <w:basedOn w:val="a"/>
    <w:next w:val="a"/>
    <w:link w:val="12"/>
    <w:qFormat/>
    <w:rsid w:val="008C6E2F"/>
    <w:pPr>
      <w:keepNext/>
      <w:suppressAutoHyphens w:val="0"/>
      <w:spacing w:before="240" w:after="60"/>
      <w:outlineLvl w:val="0"/>
    </w:pPr>
    <w:rPr>
      <w:rFonts w:ascii="Cambria" w:hAnsi="Cambria" w:cs="Cambria"/>
      <w:b/>
      <w:bCs/>
      <w:noProof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1"/>
    <w:qFormat/>
    <w:rsid w:val="008C6E2F"/>
    <w:pPr>
      <w:keepNext/>
      <w:suppressAutoHyphens w:val="0"/>
      <w:spacing w:before="240" w:after="60"/>
      <w:outlineLvl w:val="1"/>
    </w:pPr>
    <w:rPr>
      <w:rFonts w:ascii="Arial" w:hAnsi="Arial" w:cs="Arial"/>
      <w:b/>
      <w:bCs/>
      <w:i/>
      <w:iCs/>
      <w:kern w:val="0"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8C6E2F"/>
    <w:pPr>
      <w:keepNext/>
      <w:suppressAutoHyphens w:val="0"/>
      <w:spacing w:before="240" w:after="60"/>
      <w:outlineLvl w:val="2"/>
    </w:pPr>
    <w:rPr>
      <w:rFonts w:ascii="Arial" w:hAnsi="Arial" w:cs="Arial"/>
      <w:b/>
      <w:bCs/>
      <w:kern w:val="0"/>
      <w:sz w:val="26"/>
      <w:szCs w:val="26"/>
      <w:lang w:eastAsia="ru-RU"/>
    </w:rPr>
  </w:style>
  <w:style w:type="paragraph" w:styleId="5">
    <w:name w:val="heading 5"/>
    <w:basedOn w:val="a"/>
    <w:next w:val="a"/>
    <w:link w:val="50"/>
    <w:qFormat/>
    <w:rsid w:val="008C6E2F"/>
    <w:pPr>
      <w:widowControl w:val="0"/>
      <w:suppressAutoHyphens w:val="0"/>
      <w:autoSpaceDE w:val="0"/>
      <w:autoSpaceDN w:val="0"/>
      <w:adjustRightInd w:val="0"/>
      <w:spacing w:before="240" w:after="60"/>
      <w:outlineLvl w:val="4"/>
    </w:pPr>
    <w:rPr>
      <w:rFonts w:ascii="Arial" w:hAnsi="Arial" w:cs="Arial"/>
      <w:b/>
      <w:bCs/>
      <w:i/>
      <w:iCs/>
      <w:kern w:val="0"/>
      <w:sz w:val="26"/>
      <w:szCs w:val="26"/>
      <w:lang w:eastAsia="ru-RU"/>
    </w:rPr>
  </w:style>
  <w:style w:type="paragraph" w:styleId="6">
    <w:name w:val="heading 6"/>
    <w:basedOn w:val="a"/>
    <w:next w:val="a"/>
    <w:link w:val="60"/>
    <w:qFormat/>
    <w:rsid w:val="008C6E2F"/>
    <w:pPr>
      <w:suppressAutoHyphens w:val="0"/>
      <w:spacing w:before="240" w:after="60"/>
      <w:outlineLvl w:val="5"/>
    </w:pPr>
    <w:rPr>
      <w:b/>
      <w:bCs/>
      <w:kern w:val="0"/>
      <w:sz w:val="22"/>
      <w:szCs w:val="22"/>
      <w:lang w:eastAsia="ru-RU"/>
    </w:rPr>
  </w:style>
  <w:style w:type="paragraph" w:styleId="7">
    <w:name w:val="heading 7"/>
    <w:basedOn w:val="a"/>
    <w:next w:val="a"/>
    <w:link w:val="70"/>
    <w:qFormat/>
    <w:rsid w:val="008C6E2F"/>
    <w:pPr>
      <w:suppressAutoHyphens w:val="0"/>
      <w:spacing w:before="240" w:after="60"/>
      <w:outlineLvl w:val="6"/>
    </w:pPr>
    <w:rPr>
      <w:kern w:val="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E7A8C"/>
    <w:pPr>
      <w:ind w:left="720"/>
      <w:contextualSpacing/>
    </w:pPr>
  </w:style>
  <w:style w:type="paragraph" w:customStyle="1" w:styleId="ConsPlusNonformat">
    <w:name w:val="ConsPlusNonformat"/>
    <w:rsid w:val="004275E4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4275E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rsid w:val="008C6E2F"/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character" w:customStyle="1" w:styleId="20">
    <w:name w:val="Заголовок 2 Знак"/>
    <w:basedOn w:val="a0"/>
    <w:uiPriority w:val="9"/>
    <w:semiHidden/>
    <w:rsid w:val="008C6E2F"/>
    <w:rPr>
      <w:rFonts w:asciiTheme="majorHAnsi" w:eastAsiaTheme="majorEastAsia" w:hAnsiTheme="majorHAnsi" w:cstheme="majorBidi"/>
      <w:b/>
      <w:bCs/>
      <w:color w:val="4F81BD" w:themeColor="accent1"/>
      <w:kern w:val="1"/>
      <w:sz w:val="26"/>
      <w:szCs w:val="26"/>
      <w:lang w:eastAsia="ar-SA"/>
    </w:rPr>
  </w:style>
  <w:style w:type="character" w:customStyle="1" w:styleId="30">
    <w:name w:val="Заголовок 3 Знак"/>
    <w:basedOn w:val="a0"/>
    <w:link w:val="3"/>
    <w:rsid w:val="008C6E2F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50">
    <w:name w:val="Заголовок 5 Знак"/>
    <w:basedOn w:val="a0"/>
    <w:link w:val="5"/>
    <w:rsid w:val="008C6E2F"/>
    <w:rPr>
      <w:rFonts w:ascii="Arial" w:eastAsia="Times New Roman" w:hAnsi="Arial" w:cs="Arial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8C6E2F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rsid w:val="008C6E2F"/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1">
    <w:name w:val="Нет списка1"/>
    <w:next w:val="a2"/>
    <w:semiHidden/>
    <w:rsid w:val="008C6E2F"/>
  </w:style>
  <w:style w:type="character" w:customStyle="1" w:styleId="12">
    <w:name w:val="Заголовок 1 Знак2"/>
    <w:aliases w:val="Заголовок 1 Знак1 Знак Знак1,Заголовок 1 Знак Знак Знак Знак,Заголовок 1 Знак Знак1 Знак Знак,Заголовок 1 Знак Знак2 Знак Знак1,Заголовок 1 Знак2 Знак Знак1,Заголовок 1 Знак1 Знак Знак Знак1"/>
    <w:basedOn w:val="a0"/>
    <w:link w:val="1"/>
    <w:locked/>
    <w:rsid w:val="008C6E2F"/>
    <w:rPr>
      <w:rFonts w:ascii="Cambria" w:eastAsia="Times New Roman" w:hAnsi="Cambria" w:cs="Cambria"/>
      <w:b/>
      <w:bCs/>
      <w:noProof/>
      <w:kern w:val="32"/>
      <w:sz w:val="32"/>
      <w:szCs w:val="32"/>
      <w:lang w:eastAsia="ru-RU"/>
    </w:rPr>
  </w:style>
  <w:style w:type="paragraph" w:customStyle="1" w:styleId="a4">
    <w:name w:val="Знак Знак Знак"/>
    <w:basedOn w:val="a"/>
    <w:rsid w:val="008C6E2F"/>
    <w:pPr>
      <w:widowControl w:val="0"/>
      <w:suppressAutoHyphens w:val="0"/>
      <w:adjustRightInd w:val="0"/>
      <w:spacing w:after="160" w:line="240" w:lineRule="exact"/>
      <w:jc w:val="right"/>
    </w:pPr>
    <w:rPr>
      <w:kern w:val="0"/>
      <w:sz w:val="20"/>
      <w:szCs w:val="20"/>
      <w:lang w:val="en-GB" w:eastAsia="en-US"/>
    </w:rPr>
  </w:style>
  <w:style w:type="character" w:customStyle="1" w:styleId="21">
    <w:name w:val="Заголовок 2 Знак1"/>
    <w:basedOn w:val="a0"/>
    <w:link w:val="2"/>
    <w:locked/>
    <w:rsid w:val="008C6E2F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customStyle="1" w:styleId="ConsNormal">
    <w:name w:val="ConsNormal"/>
    <w:link w:val="ConsNormal0"/>
    <w:rsid w:val="008C6E2F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rsid w:val="008C6E2F"/>
    <w:pPr>
      <w:tabs>
        <w:tab w:val="center" w:pos="4677"/>
        <w:tab w:val="right" w:pos="9355"/>
      </w:tabs>
      <w:suppressAutoHyphens w:val="0"/>
    </w:pPr>
    <w:rPr>
      <w:rFonts w:ascii="Calibri" w:hAnsi="Calibri"/>
      <w:noProof/>
      <w:kern w:val="0"/>
      <w:lang w:eastAsia="ru-RU"/>
    </w:rPr>
  </w:style>
  <w:style w:type="character" w:customStyle="1" w:styleId="a6">
    <w:name w:val="Верхний колонтитул Знак"/>
    <w:basedOn w:val="a0"/>
    <w:link w:val="a5"/>
    <w:uiPriority w:val="99"/>
    <w:rsid w:val="008C6E2F"/>
    <w:rPr>
      <w:rFonts w:ascii="Calibri" w:eastAsia="Times New Roman" w:hAnsi="Calibri" w:cs="Times New Roman"/>
      <w:noProof/>
      <w:sz w:val="24"/>
      <w:szCs w:val="24"/>
      <w:lang w:eastAsia="ru-RU"/>
    </w:rPr>
  </w:style>
  <w:style w:type="paragraph" w:customStyle="1" w:styleId="ConsPlusNormal">
    <w:name w:val="ConsPlusNormal"/>
    <w:rsid w:val="008C6E2F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Normal (Web)"/>
    <w:basedOn w:val="a"/>
    <w:rsid w:val="008C6E2F"/>
    <w:pPr>
      <w:keepNext/>
      <w:suppressAutoHyphens w:val="0"/>
    </w:pPr>
    <w:rPr>
      <w:rFonts w:ascii="Calibri" w:hAnsi="Calibri"/>
      <w:kern w:val="0"/>
      <w:lang w:eastAsia="ru-RU"/>
    </w:rPr>
  </w:style>
  <w:style w:type="paragraph" w:styleId="a8">
    <w:name w:val="Body Text"/>
    <w:basedOn w:val="a"/>
    <w:link w:val="a9"/>
    <w:rsid w:val="008C6E2F"/>
    <w:pPr>
      <w:widowControl w:val="0"/>
      <w:suppressAutoHyphens w:val="0"/>
      <w:autoSpaceDE w:val="0"/>
      <w:autoSpaceDN w:val="0"/>
      <w:adjustRightInd w:val="0"/>
      <w:spacing w:after="120"/>
    </w:pPr>
    <w:rPr>
      <w:rFonts w:ascii="Arial" w:hAnsi="Arial" w:cs="Arial"/>
      <w:kern w:val="0"/>
      <w:sz w:val="18"/>
      <w:szCs w:val="18"/>
      <w:lang w:eastAsia="ru-RU"/>
    </w:rPr>
  </w:style>
  <w:style w:type="character" w:customStyle="1" w:styleId="a9">
    <w:name w:val="Основной текст Знак"/>
    <w:basedOn w:val="a0"/>
    <w:link w:val="a8"/>
    <w:rsid w:val="008C6E2F"/>
    <w:rPr>
      <w:rFonts w:ascii="Arial" w:eastAsia="Times New Roman" w:hAnsi="Arial" w:cs="Arial"/>
      <w:sz w:val="18"/>
      <w:szCs w:val="18"/>
      <w:lang w:eastAsia="ru-RU"/>
    </w:rPr>
  </w:style>
  <w:style w:type="paragraph" w:styleId="22">
    <w:name w:val="Body Text 2"/>
    <w:basedOn w:val="a"/>
    <w:link w:val="23"/>
    <w:rsid w:val="008C6E2F"/>
    <w:pPr>
      <w:suppressAutoHyphens w:val="0"/>
      <w:spacing w:after="120" w:line="480" w:lineRule="auto"/>
    </w:pPr>
    <w:rPr>
      <w:rFonts w:ascii="Calibri" w:hAnsi="Calibri"/>
      <w:noProof/>
      <w:kern w:val="0"/>
      <w:lang w:eastAsia="ru-RU"/>
    </w:rPr>
  </w:style>
  <w:style w:type="character" w:customStyle="1" w:styleId="23">
    <w:name w:val="Основной текст 2 Знак"/>
    <w:basedOn w:val="a0"/>
    <w:link w:val="22"/>
    <w:rsid w:val="008C6E2F"/>
    <w:rPr>
      <w:rFonts w:ascii="Calibri" w:eastAsia="Times New Roman" w:hAnsi="Calibri" w:cs="Times New Roman"/>
      <w:noProof/>
      <w:sz w:val="24"/>
      <w:szCs w:val="24"/>
      <w:lang w:eastAsia="ru-RU"/>
    </w:rPr>
  </w:style>
  <w:style w:type="paragraph" w:styleId="31">
    <w:name w:val="Body Text 3"/>
    <w:basedOn w:val="a"/>
    <w:link w:val="32"/>
    <w:rsid w:val="008C6E2F"/>
    <w:pPr>
      <w:widowControl w:val="0"/>
      <w:suppressAutoHyphens w:val="0"/>
      <w:autoSpaceDE w:val="0"/>
      <w:autoSpaceDN w:val="0"/>
      <w:adjustRightInd w:val="0"/>
      <w:spacing w:after="120"/>
    </w:pPr>
    <w:rPr>
      <w:rFonts w:ascii="Arial" w:hAnsi="Arial" w:cs="Arial"/>
      <w:kern w:val="0"/>
      <w:sz w:val="16"/>
      <w:szCs w:val="16"/>
      <w:lang w:eastAsia="ru-RU"/>
    </w:rPr>
  </w:style>
  <w:style w:type="character" w:customStyle="1" w:styleId="32">
    <w:name w:val="Основной текст 3 Знак"/>
    <w:basedOn w:val="a0"/>
    <w:link w:val="31"/>
    <w:rsid w:val="008C6E2F"/>
    <w:rPr>
      <w:rFonts w:ascii="Arial" w:eastAsia="Times New Roman" w:hAnsi="Arial" w:cs="Arial"/>
      <w:sz w:val="16"/>
      <w:szCs w:val="16"/>
      <w:lang w:eastAsia="ru-RU"/>
    </w:rPr>
  </w:style>
  <w:style w:type="paragraph" w:styleId="24">
    <w:name w:val="Body Text Indent 2"/>
    <w:basedOn w:val="a"/>
    <w:link w:val="25"/>
    <w:rsid w:val="008C6E2F"/>
    <w:pPr>
      <w:widowControl w:val="0"/>
      <w:suppressAutoHyphens w:val="0"/>
      <w:autoSpaceDE w:val="0"/>
      <w:autoSpaceDN w:val="0"/>
      <w:adjustRightInd w:val="0"/>
      <w:spacing w:after="120" w:line="480" w:lineRule="auto"/>
      <w:ind w:left="283"/>
    </w:pPr>
    <w:rPr>
      <w:rFonts w:ascii="Arial" w:hAnsi="Arial" w:cs="Arial"/>
      <w:kern w:val="0"/>
      <w:sz w:val="18"/>
      <w:szCs w:val="18"/>
      <w:lang w:eastAsia="ru-RU"/>
    </w:rPr>
  </w:style>
  <w:style w:type="character" w:customStyle="1" w:styleId="25">
    <w:name w:val="Основной текст с отступом 2 Знак"/>
    <w:basedOn w:val="a0"/>
    <w:link w:val="24"/>
    <w:rsid w:val="008C6E2F"/>
    <w:rPr>
      <w:rFonts w:ascii="Arial" w:eastAsia="Times New Roman" w:hAnsi="Arial" w:cs="Arial"/>
      <w:sz w:val="18"/>
      <w:szCs w:val="18"/>
      <w:lang w:eastAsia="ru-RU"/>
    </w:rPr>
  </w:style>
  <w:style w:type="character" w:customStyle="1" w:styleId="110">
    <w:name w:val="Заголовок 1 Знак1"/>
    <w:aliases w:val="Заголовок 1 Знак Знак1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basedOn w:val="a0"/>
    <w:rsid w:val="008C6E2F"/>
    <w:rPr>
      <w:rFonts w:ascii="Arial" w:hAnsi="Arial" w:cs="Arial"/>
      <w:sz w:val="18"/>
      <w:szCs w:val="18"/>
    </w:rPr>
  </w:style>
  <w:style w:type="paragraph" w:customStyle="1" w:styleId="aa">
    <w:name w:val="Знак"/>
    <w:basedOn w:val="a"/>
    <w:rsid w:val="008C6E2F"/>
    <w:pPr>
      <w:tabs>
        <w:tab w:val="num" w:pos="360"/>
      </w:tabs>
      <w:suppressAutoHyphens w:val="0"/>
      <w:spacing w:after="160" w:line="240" w:lineRule="exact"/>
    </w:pPr>
    <w:rPr>
      <w:rFonts w:ascii="Verdana" w:hAnsi="Verdana" w:cs="Verdana"/>
      <w:kern w:val="0"/>
      <w:sz w:val="20"/>
      <w:szCs w:val="20"/>
      <w:lang w:val="en-US" w:eastAsia="en-US"/>
    </w:rPr>
  </w:style>
  <w:style w:type="table" w:styleId="ab">
    <w:name w:val="Table Grid"/>
    <w:basedOn w:val="a1"/>
    <w:rsid w:val="008C6E2F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footer"/>
    <w:aliases w:val=" Знак"/>
    <w:basedOn w:val="a"/>
    <w:link w:val="ad"/>
    <w:uiPriority w:val="99"/>
    <w:rsid w:val="008C6E2F"/>
    <w:pPr>
      <w:tabs>
        <w:tab w:val="center" w:pos="4153"/>
        <w:tab w:val="right" w:pos="8306"/>
      </w:tabs>
      <w:suppressAutoHyphens w:val="0"/>
    </w:pPr>
    <w:rPr>
      <w:rFonts w:ascii="Calibri" w:hAnsi="Calibri" w:cs="Calibri"/>
      <w:noProof/>
      <w:kern w:val="0"/>
      <w:sz w:val="16"/>
      <w:szCs w:val="16"/>
      <w:lang w:val="en-US" w:eastAsia="en-US"/>
    </w:rPr>
  </w:style>
  <w:style w:type="character" w:customStyle="1" w:styleId="ad">
    <w:name w:val="Нижний колонтитул Знак"/>
    <w:aliases w:val=" Знак Знак"/>
    <w:basedOn w:val="a0"/>
    <w:link w:val="ac"/>
    <w:uiPriority w:val="99"/>
    <w:rsid w:val="008C6E2F"/>
    <w:rPr>
      <w:rFonts w:ascii="Calibri" w:eastAsia="Times New Roman" w:hAnsi="Calibri" w:cs="Calibri"/>
      <w:noProof/>
      <w:sz w:val="16"/>
      <w:szCs w:val="16"/>
      <w:lang w:val="en-US"/>
    </w:rPr>
  </w:style>
  <w:style w:type="character" w:styleId="ae">
    <w:name w:val="page number"/>
    <w:basedOn w:val="a0"/>
    <w:rsid w:val="008C6E2F"/>
  </w:style>
  <w:style w:type="paragraph" w:customStyle="1" w:styleId="af">
    <w:name w:val="Постановление"/>
    <w:basedOn w:val="a"/>
    <w:rsid w:val="008C6E2F"/>
    <w:pPr>
      <w:suppressAutoHyphens w:val="0"/>
      <w:spacing w:line="360" w:lineRule="atLeast"/>
      <w:jc w:val="center"/>
    </w:pPr>
    <w:rPr>
      <w:rFonts w:ascii="Calibri" w:hAnsi="Calibri" w:cs="Calibri"/>
      <w:spacing w:val="6"/>
      <w:kern w:val="0"/>
      <w:sz w:val="32"/>
      <w:szCs w:val="32"/>
      <w:lang w:eastAsia="ru-RU"/>
    </w:rPr>
  </w:style>
  <w:style w:type="paragraph" w:customStyle="1" w:styleId="af0">
    <w:name w:val="Заголвок документа"/>
    <w:basedOn w:val="a"/>
    <w:rsid w:val="008C6E2F"/>
    <w:pPr>
      <w:suppressAutoHyphens w:val="0"/>
      <w:spacing w:line="100" w:lineRule="atLeast"/>
      <w:jc w:val="center"/>
    </w:pPr>
    <w:rPr>
      <w:rFonts w:ascii="Calibri" w:hAnsi="Calibri" w:cs="Calibri"/>
      <w:b/>
      <w:bCs/>
      <w:kern w:val="0"/>
      <w:sz w:val="28"/>
      <w:szCs w:val="28"/>
      <w:lang w:eastAsia="ru-RU"/>
    </w:rPr>
  </w:style>
  <w:style w:type="paragraph" w:customStyle="1" w:styleId="af1">
    <w:name w:val="Заголовок документа"/>
    <w:basedOn w:val="a"/>
    <w:rsid w:val="008C6E2F"/>
    <w:pPr>
      <w:suppressAutoHyphens w:val="0"/>
      <w:spacing w:line="100" w:lineRule="atLeast"/>
      <w:jc w:val="center"/>
    </w:pPr>
    <w:rPr>
      <w:rFonts w:ascii="Calibri" w:hAnsi="Calibri" w:cs="Calibri"/>
      <w:b/>
      <w:bCs/>
      <w:kern w:val="0"/>
      <w:sz w:val="28"/>
      <w:szCs w:val="28"/>
      <w:lang w:eastAsia="ru-RU"/>
    </w:rPr>
  </w:style>
  <w:style w:type="paragraph" w:customStyle="1" w:styleId="af2">
    <w:name w:val="Вертикальный отступ"/>
    <w:basedOn w:val="a"/>
    <w:rsid w:val="008C6E2F"/>
    <w:pPr>
      <w:suppressAutoHyphens w:val="0"/>
      <w:jc w:val="center"/>
    </w:pPr>
    <w:rPr>
      <w:rFonts w:ascii="Calibri" w:hAnsi="Calibri" w:cs="Calibri"/>
      <w:kern w:val="0"/>
      <w:sz w:val="28"/>
      <w:szCs w:val="28"/>
      <w:lang w:val="en-US" w:eastAsia="ru-RU"/>
    </w:rPr>
  </w:style>
  <w:style w:type="paragraph" w:customStyle="1" w:styleId="26">
    <w:name w:val="Вертикальный отступ 2"/>
    <w:basedOn w:val="a"/>
    <w:rsid w:val="008C6E2F"/>
    <w:pPr>
      <w:suppressAutoHyphens w:val="0"/>
      <w:jc w:val="center"/>
    </w:pPr>
    <w:rPr>
      <w:rFonts w:ascii="Calibri" w:hAnsi="Calibri" w:cs="Calibri"/>
      <w:b/>
      <w:bCs/>
      <w:kern w:val="0"/>
      <w:sz w:val="32"/>
      <w:szCs w:val="32"/>
      <w:lang w:eastAsia="ru-RU"/>
    </w:rPr>
  </w:style>
  <w:style w:type="paragraph" w:customStyle="1" w:styleId="13">
    <w:name w:val="Вертикальный отступ 1"/>
    <w:basedOn w:val="a"/>
    <w:rsid w:val="008C6E2F"/>
    <w:pPr>
      <w:suppressAutoHyphens w:val="0"/>
      <w:jc w:val="center"/>
    </w:pPr>
    <w:rPr>
      <w:rFonts w:ascii="Calibri" w:hAnsi="Calibri" w:cs="Calibri"/>
      <w:kern w:val="0"/>
      <w:sz w:val="28"/>
      <w:szCs w:val="28"/>
      <w:lang w:val="en-US" w:eastAsia="ru-RU"/>
    </w:rPr>
  </w:style>
  <w:style w:type="paragraph" w:customStyle="1" w:styleId="af3">
    <w:name w:val="Номер"/>
    <w:basedOn w:val="a"/>
    <w:rsid w:val="008C6E2F"/>
    <w:pPr>
      <w:suppressAutoHyphens w:val="0"/>
      <w:spacing w:before="60" w:after="60"/>
      <w:jc w:val="center"/>
    </w:pPr>
    <w:rPr>
      <w:rFonts w:ascii="Calibri" w:hAnsi="Calibri" w:cs="Calibri"/>
      <w:kern w:val="0"/>
      <w:sz w:val="28"/>
      <w:szCs w:val="28"/>
      <w:lang w:eastAsia="ru-RU"/>
    </w:rPr>
  </w:style>
  <w:style w:type="paragraph" w:styleId="af4">
    <w:name w:val="Body Text Indent"/>
    <w:basedOn w:val="a"/>
    <w:link w:val="af5"/>
    <w:rsid w:val="008C6E2F"/>
    <w:pPr>
      <w:suppressAutoHyphens w:val="0"/>
      <w:spacing w:line="360" w:lineRule="atLeast"/>
      <w:ind w:firstLine="709"/>
      <w:jc w:val="both"/>
    </w:pPr>
    <w:rPr>
      <w:rFonts w:ascii="Calibri" w:hAnsi="Calibri" w:cs="Calibri"/>
      <w:kern w:val="0"/>
      <w:sz w:val="28"/>
      <w:szCs w:val="28"/>
      <w:lang w:eastAsia="ru-RU"/>
    </w:rPr>
  </w:style>
  <w:style w:type="character" w:customStyle="1" w:styleId="af5">
    <w:name w:val="Основной текст с отступом Знак"/>
    <w:basedOn w:val="a0"/>
    <w:link w:val="af4"/>
    <w:rsid w:val="008C6E2F"/>
    <w:rPr>
      <w:rFonts w:ascii="Calibri" w:eastAsia="Times New Roman" w:hAnsi="Calibri" w:cs="Calibri"/>
      <w:sz w:val="28"/>
      <w:szCs w:val="28"/>
      <w:lang w:eastAsia="ru-RU"/>
    </w:rPr>
  </w:style>
  <w:style w:type="paragraph" w:customStyle="1" w:styleId="af6">
    <w:name w:val="Наименование"/>
    <w:basedOn w:val="a"/>
    <w:rsid w:val="008C6E2F"/>
    <w:pPr>
      <w:suppressAutoHyphens w:val="0"/>
      <w:jc w:val="center"/>
    </w:pPr>
    <w:rPr>
      <w:rFonts w:ascii="Calibri" w:hAnsi="Calibri" w:cs="Calibri"/>
      <w:b/>
      <w:bCs/>
      <w:spacing w:val="-2"/>
      <w:kern w:val="0"/>
      <w:sz w:val="28"/>
      <w:szCs w:val="28"/>
      <w:lang w:eastAsia="ru-RU"/>
    </w:rPr>
  </w:style>
  <w:style w:type="paragraph" w:customStyle="1" w:styleId="33">
    <w:name w:val="Вертикальный отступ 3"/>
    <w:basedOn w:val="26"/>
    <w:rsid w:val="008C6E2F"/>
    <w:rPr>
      <w:sz w:val="28"/>
      <w:szCs w:val="28"/>
    </w:rPr>
  </w:style>
  <w:style w:type="paragraph" w:customStyle="1" w:styleId="4">
    <w:name w:val="Вертикальный отступ 4"/>
    <w:basedOn w:val="13"/>
    <w:rsid w:val="008C6E2F"/>
  </w:style>
  <w:style w:type="paragraph" w:customStyle="1" w:styleId="14">
    <w:name w:val="Стиль1"/>
    <w:rsid w:val="008C6E2F"/>
    <w:pPr>
      <w:widowControl w:val="0"/>
      <w:spacing w:after="0" w:line="240" w:lineRule="auto"/>
    </w:pPr>
    <w:rPr>
      <w:rFonts w:ascii="Calibri" w:eastAsia="Times New Roman" w:hAnsi="Calibri" w:cs="Calibri"/>
      <w:sz w:val="28"/>
      <w:szCs w:val="28"/>
      <w:lang w:eastAsia="ru-RU"/>
    </w:rPr>
  </w:style>
  <w:style w:type="paragraph" w:customStyle="1" w:styleId="15">
    <w:name w:val="Обычный1"/>
    <w:rsid w:val="008C6E2F"/>
    <w:pPr>
      <w:widowControl w:val="0"/>
      <w:spacing w:before="80" w:after="0" w:line="300" w:lineRule="auto"/>
      <w:ind w:firstLine="860"/>
      <w:jc w:val="both"/>
    </w:pPr>
    <w:rPr>
      <w:rFonts w:ascii="Calibri" w:eastAsia="Times New Roman" w:hAnsi="Calibri" w:cs="Calibri"/>
      <w:lang w:eastAsia="ru-RU"/>
    </w:rPr>
  </w:style>
  <w:style w:type="paragraph" w:styleId="34">
    <w:name w:val="Body Text Indent 3"/>
    <w:basedOn w:val="a"/>
    <w:link w:val="35"/>
    <w:rsid w:val="008C6E2F"/>
    <w:pPr>
      <w:widowControl w:val="0"/>
      <w:suppressAutoHyphens w:val="0"/>
      <w:autoSpaceDE w:val="0"/>
      <w:autoSpaceDN w:val="0"/>
      <w:adjustRightInd w:val="0"/>
      <w:ind w:firstLine="720"/>
      <w:jc w:val="both"/>
    </w:pPr>
    <w:rPr>
      <w:rFonts w:ascii="Calibri" w:hAnsi="Calibri" w:cs="Calibri"/>
      <w:kern w:val="0"/>
      <w:sz w:val="28"/>
      <w:szCs w:val="28"/>
      <w:lang w:eastAsia="ru-RU"/>
    </w:rPr>
  </w:style>
  <w:style w:type="character" w:customStyle="1" w:styleId="35">
    <w:name w:val="Основной текст с отступом 3 Знак"/>
    <w:basedOn w:val="a0"/>
    <w:link w:val="34"/>
    <w:rsid w:val="008C6E2F"/>
    <w:rPr>
      <w:rFonts w:ascii="Calibri" w:eastAsia="Times New Roman" w:hAnsi="Calibri" w:cs="Calibri"/>
      <w:sz w:val="28"/>
      <w:szCs w:val="28"/>
      <w:lang w:eastAsia="ru-RU"/>
    </w:rPr>
  </w:style>
  <w:style w:type="paragraph" w:customStyle="1" w:styleId="AAA">
    <w:name w:val="! AAA !"/>
    <w:rsid w:val="008C6E2F"/>
    <w:pPr>
      <w:spacing w:after="120" w:line="240" w:lineRule="auto"/>
      <w:jc w:val="both"/>
    </w:pPr>
    <w:rPr>
      <w:rFonts w:ascii="Calibri" w:eastAsia="Times New Roman" w:hAnsi="Calibri" w:cs="Calibri"/>
      <w:color w:val="0000FF"/>
      <w:sz w:val="24"/>
      <w:szCs w:val="24"/>
      <w:lang w:eastAsia="ru-RU"/>
    </w:rPr>
  </w:style>
  <w:style w:type="paragraph" w:customStyle="1" w:styleId="ConsTitle">
    <w:name w:val="ConsTitle"/>
    <w:rsid w:val="008C6E2F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character" w:styleId="af7">
    <w:name w:val="Hyperlink"/>
    <w:basedOn w:val="a0"/>
    <w:uiPriority w:val="99"/>
    <w:rsid w:val="008C6E2F"/>
    <w:rPr>
      <w:color w:val="0000FF"/>
      <w:u w:val="single"/>
    </w:rPr>
  </w:style>
  <w:style w:type="paragraph" w:customStyle="1" w:styleId="af8">
    <w:name w:val="Пункт"/>
    <w:basedOn w:val="a"/>
    <w:rsid w:val="008C6E2F"/>
    <w:pPr>
      <w:tabs>
        <w:tab w:val="num" w:pos="1134"/>
      </w:tabs>
      <w:suppressAutoHyphens w:val="0"/>
      <w:spacing w:line="360" w:lineRule="auto"/>
      <w:ind w:left="1134" w:hanging="1134"/>
      <w:jc w:val="both"/>
    </w:pPr>
    <w:rPr>
      <w:rFonts w:ascii="Calibri" w:hAnsi="Calibri" w:cs="Calibri"/>
      <w:kern w:val="0"/>
      <w:sz w:val="28"/>
      <w:szCs w:val="28"/>
      <w:lang w:eastAsia="ru-RU"/>
    </w:rPr>
  </w:style>
  <w:style w:type="paragraph" w:customStyle="1" w:styleId="af9">
    <w:name w:val="Подпункт"/>
    <w:basedOn w:val="af8"/>
    <w:rsid w:val="008C6E2F"/>
  </w:style>
  <w:style w:type="character" w:customStyle="1" w:styleId="afa">
    <w:name w:val="комментарий"/>
    <w:basedOn w:val="a0"/>
    <w:rsid w:val="008C6E2F"/>
    <w:rPr>
      <w:b/>
      <w:bCs/>
      <w:i/>
      <w:iCs/>
      <w:shd w:val="clear" w:color="auto" w:fill="auto"/>
    </w:rPr>
  </w:style>
  <w:style w:type="paragraph" w:customStyle="1" w:styleId="afb">
    <w:name w:val="Подподпункт"/>
    <w:basedOn w:val="af9"/>
    <w:rsid w:val="008C6E2F"/>
    <w:pPr>
      <w:numPr>
        <w:ilvl w:val="4"/>
      </w:numPr>
      <w:tabs>
        <w:tab w:val="num" w:pos="1134"/>
        <w:tab w:val="num" w:pos="1827"/>
      </w:tabs>
      <w:ind w:left="1827" w:hanging="567"/>
    </w:pPr>
  </w:style>
  <w:style w:type="paragraph" w:customStyle="1" w:styleId="ConsNonformat">
    <w:name w:val="ConsNonformat"/>
    <w:rsid w:val="008C6E2F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c">
    <w:name w:val="Знак Знак"/>
    <w:basedOn w:val="a"/>
    <w:rsid w:val="008C6E2F"/>
    <w:pPr>
      <w:widowControl w:val="0"/>
      <w:suppressAutoHyphens w:val="0"/>
      <w:adjustRightInd w:val="0"/>
      <w:spacing w:after="160" w:line="240" w:lineRule="exact"/>
      <w:jc w:val="right"/>
    </w:pPr>
    <w:rPr>
      <w:kern w:val="0"/>
      <w:sz w:val="20"/>
      <w:szCs w:val="20"/>
      <w:lang w:val="en-GB" w:eastAsia="en-US"/>
    </w:rPr>
  </w:style>
  <w:style w:type="paragraph" w:customStyle="1" w:styleId="16">
    <w:name w:val="Абзац списка1"/>
    <w:basedOn w:val="a"/>
    <w:rsid w:val="008C6E2F"/>
    <w:pPr>
      <w:suppressAutoHyphens w:val="0"/>
      <w:spacing w:after="200" w:line="276" w:lineRule="auto"/>
      <w:ind w:left="720"/>
    </w:pPr>
    <w:rPr>
      <w:rFonts w:ascii="Calibri" w:hAnsi="Calibri" w:cs="Calibri"/>
      <w:kern w:val="0"/>
      <w:sz w:val="22"/>
      <w:szCs w:val="22"/>
      <w:lang w:eastAsia="ru-RU"/>
    </w:rPr>
  </w:style>
  <w:style w:type="paragraph" w:styleId="afd">
    <w:name w:val="Balloon Text"/>
    <w:basedOn w:val="a"/>
    <w:link w:val="afe"/>
    <w:semiHidden/>
    <w:unhideWhenUsed/>
    <w:rsid w:val="0011698C"/>
    <w:rPr>
      <w:rFonts w:ascii="Tahoma" w:hAnsi="Tahoma" w:cs="Tahoma"/>
      <w:sz w:val="16"/>
      <w:szCs w:val="16"/>
    </w:rPr>
  </w:style>
  <w:style w:type="character" w:customStyle="1" w:styleId="afe">
    <w:name w:val="Текст выноски Знак"/>
    <w:basedOn w:val="a0"/>
    <w:link w:val="afd"/>
    <w:uiPriority w:val="99"/>
    <w:semiHidden/>
    <w:rsid w:val="0011698C"/>
    <w:rPr>
      <w:rFonts w:ascii="Tahoma" w:eastAsia="Times New Roman" w:hAnsi="Tahoma" w:cs="Tahoma"/>
      <w:kern w:val="1"/>
      <w:sz w:val="16"/>
      <w:szCs w:val="16"/>
      <w:lang w:eastAsia="ar-SA"/>
    </w:rPr>
  </w:style>
  <w:style w:type="numbering" w:customStyle="1" w:styleId="27">
    <w:name w:val="Нет списка2"/>
    <w:next w:val="a2"/>
    <w:uiPriority w:val="99"/>
    <w:semiHidden/>
    <w:unhideWhenUsed/>
    <w:rsid w:val="00F83E63"/>
  </w:style>
  <w:style w:type="paragraph" w:customStyle="1" w:styleId="17">
    <w:name w:val="Знак1 Знак Знак Знак Знак Знак Знак Знак Знак Знак Знак Знак Знак Знак Знак Знак Знак Знак Знак Знак Знак Знак"/>
    <w:basedOn w:val="a"/>
    <w:rsid w:val="00F83E63"/>
    <w:pPr>
      <w:widowControl w:val="0"/>
      <w:suppressAutoHyphens w:val="0"/>
      <w:adjustRightInd w:val="0"/>
      <w:spacing w:after="160" w:line="240" w:lineRule="exact"/>
      <w:jc w:val="right"/>
    </w:pPr>
    <w:rPr>
      <w:rFonts w:ascii="Arial" w:hAnsi="Arial" w:cs="Arial"/>
      <w:kern w:val="0"/>
      <w:sz w:val="20"/>
      <w:szCs w:val="20"/>
      <w:lang w:val="en-GB" w:eastAsia="en-US"/>
    </w:rPr>
  </w:style>
  <w:style w:type="paragraph" w:styleId="aff">
    <w:name w:val="Block Text"/>
    <w:basedOn w:val="a"/>
    <w:rsid w:val="00F83E63"/>
    <w:pPr>
      <w:suppressAutoHyphens w:val="0"/>
      <w:ind w:left="567" w:right="-1" w:firstLine="709"/>
      <w:jc w:val="both"/>
    </w:pPr>
    <w:rPr>
      <w:kern w:val="0"/>
      <w:lang w:eastAsia="ru-RU"/>
    </w:rPr>
  </w:style>
  <w:style w:type="table" w:customStyle="1" w:styleId="18">
    <w:name w:val="Сетка таблицы1"/>
    <w:basedOn w:val="a1"/>
    <w:next w:val="ab"/>
    <w:rsid w:val="00F83E6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6">
    <w:name w:val="Знак Знак3"/>
    <w:basedOn w:val="a"/>
    <w:rsid w:val="00F83E63"/>
    <w:pPr>
      <w:widowControl w:val="0"/>
      <w:suppressAutoHyphens w:val="0"/>
      <w:adjustRightInd w:val="0"/>
      <w:spacing w:after="160" w:line="240" w:lineRule="exact"/>
      <w:jc w:val="right"/>
    </w:pPr>
    <w:rPr>
      <w:kern w:val="0"/>
      <w:sz w:val="20"/>
      <w:szCs w:val="20"/>
      <w:lang w:val="en-GB" w:eastAsia="en-US"/>
    </w:rPr>
  </w:style>
  <w:style w:type="paragraph" w:customStyle="1" w:styleId="aff0">
    <w:name w:val="Знак Знак Знак Знак Знак Знак"/>
    <w:basedOn w:val="a"/>
    <w:rsid w:val="00F83E63"/>
    <w:pPr>
      <w:widowControl w:val="0"/>
      <w:suppressAutoHyphens w:val="0"/>
      <w:adjustRightInd w:val="0"/>
      <w:spacing w:after="160" w:line="240" w:lineRule="exact"/>
      <w:jc w:val="right"/>
    </w:pPr>
    <w:rPr>
      <w:rFonts w:ascii="Arial" w:hAnsi="Arial" w:cs="Arial"/>
      <w:kern w:val="0"/>
      <w:sz w:val="20"/>
      <w:szCs w:val="20"/>
      <w:lang w:val="en-GB" w:eastAsia="en-US"/>
    </w:rPr>
  </w:style>
  <w:style w:type="paragraph" w:customStyle="1" w:styleId="Char">
    <w:name w:val="Char Знак Знак"/>
    <w:basedOn w:val="a"/>
    <w:rsid w:val="00F83E63"/>
    <w:pPr>
      <w:widowControl w:val="0"/>
      <w:suppressAutoHyphens w:val="0"/>
      <w:adjustRightInd w:val="0"/>
      <w:spacing w:after="160" w:line="240" w:lineRule="exact"/>
      <w:jc w:val="right"/>
    </w:pPr>
    <w:rPr>
      <w:rFonts w:ascii="Arial" w:hAnsi="Arial"/>
      <w:kern w:val="0"/>
      <w:sz w:val="20"/>
      <w:szCs w:val="20"/>
      <w:lang w:val="en-GB" w:eastAsia="en-US"/>
    </w:rPr>
  </w:style>
  <w:style w:type="paragraph" w:customStyle="1" w:styleId="aff1">
    <w:name w:val="Знак Знак Знак Знак Знак Знак Знак Знак Знак Знак Знак Знак Знак Знак Знак Знак"/>
    <w:basedOn w:val="a"/>
    <w:rsid w:val="00F83E63"/>
    <w:pPr>
      <w:widowControl w:val="0"/>
      <w:suppressAutoHyphens w:val="0"/>
      <w:adjustRightInd w:val="0"/>
      <w:spacing w:after="160" w:line="240" w:lineRule="exact"/>
      <w:jc w:val="right"/>
    </w:pPr>
    <w:rPr>
      <w:rFonts w:ascii="Arial" w:hAnsi="Arial" w:cs="Arial"/>
      <w:kern w:val="0"/>
      <w:sz w:val="20"/>
      <w:szCs w:val="20"/>
      <w:lang w:val="en-GB" w:eastAsia="en-US"/>
    </w:rPr>
  </w:style>
  <w:style w:type="paragraph" w:customStyle="1" w:styleId="aff2">
    <w:name w:val="Знак Знак Знак Знак Знак Знак Знак Знак Знак Знак Знак Знак Знак Знак Знак Знак Знак Знак"/>
    <w:basedOn w:val="a"/>
    <w:rsid w:val="00F83E63"/>
    <w:pPr>
      <w:widowControl w:val="0"/>
      <w:suppressAutoHyphens w:val="0"/>
      <w:adjustRightInd w:val="0"/>
      <w:spacing w:after="160" w:line="240" w:lineRule="exact"/>
      <w:jc w:val="right"/>
    </w:pPr>
    <w:rPr>
      <w:rFonts w:ascii="Arial" w:hAnsi="Arial" w:cs="Arial"/>
      <w:kern w:val="0"/>
      <w:sz w:val="20"/>
      <w:szCs w:val="20"/>
      <w:lang w:val="en-GB" w:eastAsia="en-US"/>
    </w:rPr>
  </w:style>
  <w:style w:type="character" w:styleId="aff3">
    <w:name w:val="footnote reference"/>
    <w:basedOn w:val="a0"/>
    <w:semiHidden/>
    <w:rsid w:val="00F83E63"/>
    <w:rPr>
      <w:vertAlign w:val="superscript"/>
    </w:rPr>
  </w:style>
  <w:style w:type="paragraph" w:customStyle="1" w:styleId="19">
    <w:name w:val="Знак1 Знак Знак Знак"/>
    <w:basedOn w:val="a"/>
    <w:rsid w:val="00F83E63"/>
    <w:pPr>
      <w:widowControl w:val="0"/>
      <w:suppressAutoHyphens w:val="0"/>
      <w:adjustRightInd w:val="0"/>
      <w:spacing w:after="160" w:line="240" w:lineRule="exact"/>
      <w:jc w:val="right"/>
    </w:pPr>
    <w:rPr>
      <w:rFonts w:ascii="Arial" w:hAnsi="Arial" w:cs="Arial"/>
      <w:kern w:val="0"/>
      <w:sz w:val="20"/>
      <w:szCs w:val="20"/>
      <w:lang w:val="en-GB" w:eastAsia="en-US"/>
    </w:rPr>
  </w:style>
  <w:style w:type="paragraph" w:customStyle="1" w:styleId="111">
    <w:name w:val="Знак1 Знак Знак Знак Знак Знак1 Знак"/>
    <w:basedOn w:val="a"/>
    <w:rsid w:val="00F83E63"/>
    <w:pPr>
      <w:widowControl w:val="0"/>
      <w:suppressAutoHyphens w:val="0"/>
      <w:adjustRightInd w:val="0"/>
      <w:spacing w:after="160" w:line="240" w:lineRule="exact"/>
      <w:jc w:val="right"/>
    </w:pPr>
    <w:rPr>
      <w:rFonts w:ascii="Arial" w:hAnsi="Arial" w:cs="Arial"/>
      <w:kern w:val="0"/>
      <w:sz w:val="20"/>
      <w:szCs w:val="20"/>
      <w:lang w:val="en-GB" w:eastAsia="en-US"/>
    </w:rPr>
  </w:style>
  <w:style w:type="character" w:customStyle="1" w:styleId="ConsNormal0">
    <w:name w:val="ConsNormal Знак"/>
    <w:basedOn w:val="a0"/>
    <w:link w:val="ConsNormal"/>
    <w:rsid w:val="00F83E63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51">
    <w:name w:val="Знак Знак5"/>
    <w:basedOn w:val="a0"/>
    <w:rsid w:val="00F83E63"/>
    <w:rPr>
      <w:rFonts w:ascii="Arial" w:hAnsi="Arial" w:cs="Arial"/>
      <w:b/>
      <w:bCs/>
      <w:sz w:val="26"/>
      <w:szCs w:val="26"/>
      <w:lang w:val="ru-RU" w:eastAsia="ru-RU" w:bidi="ar-SA"/>
    </w:rPr>
  </w:style>
  <w:style w:type="character" w:customStyle="1" w:styleId="28">
    <w:name w:val="Знак Знак2"/>
    <w:basedOn w:val="a0"/>
    <w:rsid w:val="00F83E63"/>
    <w:rPr>
      <w:rFonts w:ascii="Arial" w:hAnsi="Arial" w:cs="Arial"/>
      <w:b/>
      <w:bCs/>
      <w:sz w:val="26"/>
      <w:szCs w:val="26"/>
      <w:lang w:val="ru-RU" w:eastAsia="ru-RU" w:bidi="ar-SA"/>
    </w:rPr>
  </w:style>
  <w:style w:type="paragraph" w:customStyle="1" w:styleId="1a">
    <w:name w:val="1"/>
    <w:basedOn w:val="a"/>
    <w:next w:val="a7"/>
    <w:rsid w:val="00F83E63"/>
    <w:pPr>
      <w:suppressAutoHyphens w:val="0"/>
      <w:spacing w:before="100" w:beforeAutospacing="1" w:after="100" w:afterAutospacing="1"/>
    </w:pPr>
    <w:rPr>
      <w:rFonts w:ascii="Verdana" w:eastAsia="Arial Unicode MS" w:hAnsi="Verdana" w:cs="Arial Unicode MS"/>
      <w:color w:val="001B36"/>
      <w:kern w:val="0"/>
      <w:lang w:eastAsia="ru-RU"/>
    </w:rPr>
  </w:style>
  <w:style w:type="numbering" w:customStyle="1" w:styleId="37">
    <w:name w:val="Нет списка3"/>
    <w:next w:val="a2"/>
    <w:uiPriority w:val="99"/>
    <w:semiHidden/>
    <w:unhideWhenUsed/>
    <w:rsid w:val="00F83E63"/>
  </w:style>
  <w:style w:type="paragraph" w:customStyle="1" w:styleId="COLBOTTOM">
    <w:name w:val="#COL_BOTTOM"/>
    <w:rsid w:val="00F83E6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COLTOP">
    <w:name w:val="#COL_TOP"/>
    <w:uiPriority w:val="99"/>
    <w:rsid w:val="00F83E6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PRINTSECTION">
    <w:name w:val="#PRINT_SECTION"/>
    <w:uiPriority w:val="99"/>
    <w:rsid w:val="00F83E6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CENTERTEXT">
    <w:name w:val=".CENTERTEXT"/>
    <w:uiPriority w:val="99"/>
    <w:rsid w:val="00F83E6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FORMATTEXT">
    <w:name w:val=".FORMATTEXT"/>
    <w:uiPriority w:val="99"/>
    <w:rsid w:val="00F83E6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HEADERTEXT">
    <w:name w:val=".HEADERTEXT"/>
    <w:uiPriority w:val="99"/>
    <w:rsid w:val="00F83E6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color w:val="2B4279"/>
      <w:lang w:eastAsia="ru-RU"/>
    </w:rPr>
  </w:style>
  <w:style w:type="paragraph" w:customStyle="1" w:styleId="HORIZLINE">
    <w:name w:val=".HORIZLINE"/>
    <w:uiPriority w:val="99"/>
    <w:rsid w:val="00F83E6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IMAGE">
    <w:name w:val=".IMAGE"/>
    <w:uiPriority w:val="99"/>
    <w:rsid w:val="00F83E6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MIDDLEPICT">
    <w:name w:val=".MIDDLEPICT"/>
    <w:uiPriority w:val="99"/>
    <w:rsid w:val="00F83E6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TOPLEVELTEXT">
    <w:name w:val=".TOPLEVELTEXT"/>
    <w:uiPriority w:val="99"/>
    <w:rsid w:val="00F83E6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UNFORMATTEXT">
    <w:name w:val=".UNFORMATTEXT"/>
    <w:uiPriority w:val="99"/>
    <w:rsid w:val="00F83E6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4"/>
      <w:szCs w:val="24"/>
      <w:lang w:eastAsia="ru-RU"/>
    </w:rPr>
  </w:style>
  <w:style w:type="paragraph" w:customStyle="1" w:styleId="BODY">
    <w:name w:val="BODY"/>
    <w:uiPriority w:val="99"/>
    <w:rsid w:val="00F83E63"/>
    <w:pPr>
      <w:widowControl w:val="0"/>
      <w:autoSpaceDE w:val="0"/>
      <w:autoSpaceDN w:val="0"/>
      <w:adjustRightInd w:val="0"/>
      <w:spacing w:after="0" w:line="240" w:lineRule="auto"/>
    </w:pPr>
    <w:rPr>
      <w:rFonts w:ascii="DejaVu Sans Condensed" w:eastAsiaTheme="minorEastAsia" w:hAnsi="DejaVu Sans Condensed" w:cs="DejaVu Sans Condensed"/>
      <w:sz w:val="24"/>
      <w:szCs w:val="24"/>
      <w:lang w:eastAsia="ru-RU"/>
    </w:rPr>
  </w:style>
  <w:style w:type="paragraph" w:customStyle="1" w:styleId="TABLE">
    <w:name w:val="TABLE"/>
    <w:uiPriority w:val="99"/>
    <w:rsid w:val="00F83E6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ru-RU"/>
    </w:rPr>
  </w:style>
  <w:style w:type="paragraph" w:styleId="aff4">
    <w:name w:val="No Spacing"/>
    <w:uiPriority w:val="1"/>
    <w:qFormat/>
    <w:rsid w:val="00DC37E1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character" w:styleId="aff5">
    <w:name w:val="FollowedHyperlink"/>
    <w:basedOn w:val="a0"/>
    <w:uiPriority w:val="99"/>
    <w:semiHidden/>
    <w:unhideWhenUsed/>
    <w:rsid w:val="00357419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03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7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8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0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3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7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4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2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23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27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1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00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41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0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59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64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46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25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25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43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0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58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13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15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13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17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71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1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1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17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5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07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16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33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03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8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8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98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94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7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38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39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98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2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12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21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4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17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55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04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1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96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53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6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8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13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10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3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29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75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05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63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8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0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6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1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4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19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6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5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2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35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39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16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1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44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85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78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10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10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30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74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35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49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9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49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72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42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31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66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46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77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96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5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14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1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16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30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50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23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0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32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76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14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9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2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26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0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4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37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89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57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1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8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16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16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30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26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6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78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5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37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15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45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04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98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0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66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8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25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20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39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1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7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45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34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94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72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49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0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72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9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57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05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7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17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4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86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62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3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36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3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39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0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90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18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0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18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03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44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38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5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58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1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66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5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33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8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1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8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17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75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2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70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10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85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7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92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05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56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1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4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AC66444CB2E28632C887A93039AB56B998CE5F0C7F987C6F282DB372C1787F4E1AB97256E44130C2h0D5O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AC66444CB2E28632C887A93039AB56B998CE5F0C7F987C6F282DB372C1787F4E1AB97256E44130C5h0D1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250154-882E-4958-891B-7D6136B7AB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8534</TotalTime>
  <Pages>1</Pages>
  <Words>5426</Words>
  <Characters>30932</Characters>
  <Application>Microsoft Office Word</Application>
  <DocSecurity>0</DocSecurity>
  <Lines>257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OOKP001</dc:creator>
  <cp:keywords/>
  <dc:description/>
  <cp:lastModifiedBy>Борис Балаев</cp:lastModifiedBy>
  <cp:revision>461</cp:revision>
  <cp:lastPrinted>2020-03-13T09:11:00Z</cp:lastPrinted>
  <dcterms:created xsi:type="dcterms:W3CDTF">2014-03-24T13:41:00Z</dcterms:created>
  <dcterms:modified xsi:type="dcterms:W3CDTF">2025-05-05T05:12:00Z</dcterms:modified>
</cp:coreProperties>
</file>